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EF7" w:rsidRDefault="00B8200A" w:rsidP="00CA21F9">
      <w:pPr>
        <w:pStyle w:val="Title"/>
        <w:rPr>
          <w:rFonts w:ascii="Times New Roman" w:hAnsi="Times New Roman"/>
          <w:color w:val="2E74B5" w:themeColor="accent1" w:themeShade="BF"/>
          <w:sz w:val="28"/>
          <w:szCs w:val="28"/>
        </w:rPr>
      </w:pPr>
      <w:r>
        <w:rPr>
          <w:rFonts w:ascii="Times New Roman" w:hAnsi="Times New Roman"/>
          <w:color w:val="2E74B5" w:themeColor="accent1" w:themeShade="BF"/>
          <w:sz w:val="28"/>
          <w:szCs w:val="28"/>
        </w:rPr>
        <w:t>ESI</w:t>
      </w:r>
      <w:r w:rsidR="00B849C5">
        <w:rPr>
          <w:rFonts w:ascii="Times New Roman" w:hAnsi="Times New Roman"/>
          <w:color w:val="2E74B5" w:themeColor="accent1" w:themeShade="BF"/>
          <w:sz w:val="28"/>
          <w:szCs w:val="28"/>
        </w:rPr>
        <w:t>4357</w:t>
      </w:r>
      <w:r w:rsidR="00EB2526">
        <w:rPr>
          <w:rFonts w:ascii="Times New Roman" w:hAnsi="Times New Roman"/>
          <w:color w:val="2E74B5" w:themeColor="accent1" w:themeShade="BF"/>
          <w:sz w:val="28"/>
          <w:szCs w:val="28"/>
        </w:rPr>
        <w:t xml:space="preserve"> </w:t>
      </w:r>
      <w:r w:rsidR="00B40D68" w:rsidRPr="00F5651B">
        <w:rPr>
          <w:rFonts w:ascii="Times New Roman" w:hAnsi="Times New Roman"/>
          <w:color w:val="2E74B5" w:themeColor="accent1" w:themeShade="BF"/>
          <w:sz w:val="28"/>
          <w:szCs w:val="28"/>
        </w:rPr>
        <w:t>–</w:t>
      </w:r>
      <w:r w:rsidR="003A7C58" w:rsidRPr="00F5651B">
        <w:rPr>
          <w:rFonts w:ascii="Times New Roman" w:hAnsi="Times New Roman"/>
          <w:color w:val="2E74B5" w:themeColor="accent1" w:themeShade="BF"/>
          <w:sz w:val="28"/>
          <w:szCs w:val="28"/>
        </w:rPr>
        <w:t xml:space="preserve"> </w:t>
      </w:r>
      <w:r w:rsidR="00B849C5">
        <w:rPr>
          <w:rFonts w:ascii="Times New Roman" w:hAnsi="Times New Roman"/>
          <w:color w:val="2E74B5" w:themeColor="accent1" w:themeShade="BF"/>
          <w:sz w:val="28"/>
          <w:szCs w:val="28"/>
        </w:rPr>
        <w:t>WEB</w:t>
      </w:r>
      <w:r w:rsidR="00B40D68" w:rsidRPr="00F5651B">
        <w:rPr>
          <w:rFonts w:ascii="Times New Roman" w:hAnsi="Times New Roman"/>
          <w:color w:val="2E74B5" w:themeColor="accent1" w:themeShade="BF"/>
          <w:sz w:val="28"/>
          <w:szCs w:val="28"/>
        </w:rPr>
        <w:t xml:space="preserve"> BASED</w:t>
      </w:r>
      <w:r w:rsidR="00B45E0B" w:rsidRPr="00F5651B">
        <w:rPr>
          <w:rFonts w:ascii="Times New Roman" w:hAnsi="Times New Roman"/>
          <w:color w:val="2E74B5" w:themeColor="accent1" w:themeShade="BF"/>
          <w:sz w:val="28"/>
          <w:szCs w:val="28"/>
        </w:rPr>
        <w:t xml:space="preserve"> DECISION SUPPORT SYSTEMS</w:t>
      </w:r>
    </w:p>
    <w:p w:rsidR="00186844" w:rsidRPr="00F5651B" w:rsidRDefault="00A07946" w:rsidP="00CA21F9">
      <w:pPr>
        <w:pStyle w:val="Title"/>
        <w:rPr>
          <w:rFonts w:ascii="Times New Roman" w:hAnsi="Times New Roman"/>
          <w:color w:val="2E74B5" w:themeColor="accent1" w:themeShade="BF"/>
          <w:sz w:val="28"/>
          <w:szCs w:val="28"/>
        </w:rPr>
      </w:pPr>
      <w:r>
        <w:rPr>
          <w:rFonts w:ascii="Times New Roman" w:hAnsi="Times New Roman"/>
          <w:color w:val="2E74B5" w:themeColor="accent1" w:themeShade="BF"/>
          <w:sz w:val="28"/>
          <w:szCs w:val="28"/>
        </w:rPr>
        <w:t>FALL</w:t>
      </w:r>
      <w:r w:rsidR="00B849C5">
        <w:rPr>
          <w:rFonts w:ascii="Times New Roman" w:hAnsi="Times New Roman"/>
          <w:color w:val="2E74B5" w:themeColor="accent1" w:themeShade="BF"/>
          <w:sz w:val="28"/>
          <w:szCs w:val="28"/>
        </w:rPr>
        <w:t xml:space="preserve"> 2015</w:t>
      </w:r>
    </w:p>
    <w:p w:rsidR="00165893" w:rsidRDefault="00165893" w:rsidP="003A7C58">
      <w:pPr>
        <w:jc w:val="center"/>
        <w:rPr>
          <w:rFonts w:ascii="Courier New" w:hAnsi="Courier New"/>
          <w:u w:val="single"/>
        </w:rPr>
      </w:pPr>
    </w:p>
    <w:p w:rsidR="0052575B" w:rsidRPr="00A21242" w:rsidRDefault="0052575B" w:rsidP="003A7C58">
      <w:pPr>
        <w:jc w:val="center"/>
        <w:rPr>
          <w:rFonts w:ascii="Courier New" w:hAnsi="Courier New"/>
          <w:u w:val="single"/>
        </w:rPr>
      </w:pPr>
    </w:p>
    <w:p w:rsidR="00526C56" w:rsidRPr="00F5651B" w:rsidRDefault="00526C56" w:rsidP="00526C56">
      <w:pPr>
        <w:numPr>
          <w:ilvl w:val="0"/>
          <w:numId w:val="11"/>
        </w:numPr>
        <w:tabs>
          <w:tab w:val="left" w:pos="360"/>
        </w:tabs>
        <w:ind w:left="360"/>
        <w:jc w:val="both"/>
        <w:rPr>
          <w:b/>
          <w:color w:val="2E74B5" w:themeColor="accent1" w:themeShade="BF"/>
          <w:sz w:val="24"/>
          <w:szCs w:val="24"/>
        </w:rPr>
      </w:pPr>
      <w:r w:rsidRPr="00F5651B">
        <w:rPr>
          <w:b/>
          <w:color w:val="2E74B5" w:themeColor="accent1" w:themeShade="BF"/>
          <w:sz w:val="24"/>
          <w:szCs w:val="24"/>
        </w:rPr>
        <w:t>Catalog Description</w:t>
      </w:r>
    </w:p>
    <w:p w:rsidR="00085E4B" w:rsidRPr="00085E4B" w:rsidRDefault="00085E4B" w:rsidP="00085E4B">
      <w:pPr>
        <w:pStyle w:val="ListParagraph"/>
        <w:tabs>
          <w:tab w:val="left" w:pos="360"/>
        </w:tabs>
        <w:spacing w:before="120"/>
        <w:ind w:left="360"/>
        <w:contextualSpacing w:val="0"/>
        <w:jc w:val="both"/>
        <w:rPr>
          <w:sz w:val="22"/>
          <w:szCs w:val="22"/>
        </w:rPr>
      </w:pPr>
      <w:r w:rsidRPr="00085E4B">
        <w:rPr>
          <w:sz w:val="22"/>
          <w:szCs w:val="22"/>
        </w:rPr>
        <w:t>The ability to extract data from databases and embed analytical decision models within larger systems are some of the most valuable skills required for students entering today's IT dominated workplace. This course will teach how to use IT tools to develop decision support systems arising in the practice of IE/OR/Management and to make them web-enabled. (</w:t>
      </w:r>
      <w:r w:rsidR="004E2E05">
        <w:rPr>
          <w:sz w:val="22"/>
          <w:szCs w:val="22"/>
        </w:rPr>
        <w:t>4</w:t>
      </w:r>
      <w:r w:rsidRPr="00085E4B">
        <w:rPr>
          <w:sz w:val="22"/>
          <w:szCs w:val="22"/>
        </w:rPr>
        <w:t xml:space="preserve"> credits).</w:t>
      </w:r>
    </w:p>
    <w:p w:rsidR="00526C56" w:rsidRPr="00F5651B" w:rsidRDefault="001918F2" w:rsidP="00526C56">
      <w:pPr>
        <w:pStyle w:val="BodyTextIndent"/>
        <w:numPr>
          <w:ilvl w:val="0"/>
          <w:numId w:val="11"/>
        </w:numPr>
        <w:tabs>
          <w:tab w:val="left" w:pos="360"/>
        </w:tabs>
        <w:spacing w:before="240"/>
        <w:ind w:left="360"/>
        <w:jc w:val="both"/>
        <w:rPr>
          <w:rFonts w:ascii="Times New Roman" w:hAnsi="Times New Roman"/>
          <w:b/>
          <w:color w:val="2E74B5" w:themeColor="accent1" w:themeShade="BF"/>
          <w:sz w:val="24"/>
          <w:szCs w:val="24"/>
        </w:rPr>
      </w:pPr>
      <w:r w:rsidRPr="00F5651B">
        <w:rPr>
          <w:rFonts w:ascii="Times New Roman" w:hAnsi="Times New Roman"/>
          <w:b/>
          <w:color w:val="2E74B5" w:themeColor="accent1" w:themeShade="BF"/>
          <w:sz w:val="24"/>
          <w:szCs w:val="24"/>
        </w:rPr>
        <w:t>Pre</w:t>
      </w:r>
      <w:r w:rsidR="00B40D68" w:rsidRPr="00F5651B">
        <w:rPr>
          <w:rFonts w:ascii="Times New Roman" w:hAnsi="Times New Roman"/>
          <w:b/>
          <w:color w:val="2E74B5" w:themeColor="accent1" w:themeShade="BF"/>
          <w:sz w:val="24"/>
          <w:szCs w:val="24"/>
        </w:rPr>
        <w:t>-requisite</w:t>
      </w:r>
      <w:r w:rsidR="00526C56" w:rsidRPr="00F5651B">
        <w:rPr>
          <w:rFonts w:ascii="Times New Roman" w:hAnsi="Times New Roman"/>
          <w:b/>
          <w:color w:val="2E74B5" w:themeColor="accent1" w:themeShade="BF"/>
          <w:sz w:val="24"/>
          <w:szCs w:val="24"/>
        </w:rPr>
        <w:t>s</w:t>
      </w:r>
    </w:p>
    <w:p w:rsidR="001918F2" w:rsidRDefault="00B86D9D" w:rsidP="00526C56">
      <w:pPr>
        <w:pStyle w:val="BodyTextIndent"/>
        <w:tabs>
          <w:tab w:val="left" w:pos="360"/>
        </w:tabs>
        <w:spacing w:before="120"/>
        <w:ind w:left="360"/>
        <w:jc w:val="both"/>
        <w:rPr>
          <w:rFonts w:ascii="Times New Roman" w:hAnsi="Times New Roman"/>
          <w:sz w:val="22"/>
          <w:szCs w:val="22"/>
        </w:rPr>
      </w:pPr>
      <w:r>
        <w:rPr>
          <w:rFonts w:ascii="Times New Roman" w:hAnsi="Times New Roman"/>
          <w:sz w:val="22"/>
          <w:szCs w:val="22"/>
        </w:rPr>
        <w:t>COP 2271</w:t>
      </w:r>
      <w:r w:rsidR="00B40D68">
        <w:rPr>
          <w:rFonts w:ascii="Times New Roman" w:hAnsi="Times New Roman"/>
          <w:sz w:val="22"/>
          <w:szCs w:val="22"/>
        </w:rPr>
        <w:t xml:space="preserve"> (Computer Programming for Engineers) or equivalent.</w:t>
      </w:r>
    </w:p>
    <w:p w:rsidR="00B40D68" w:rsidRPr="00B40D68" w:rsidRDefault="00B40D68" w:rsidP="002D38C2">
      <w:pPr>
        <w:pStyle w:val="BodyTextIndent"/>
        <w:tabs>
          <w:tab w:val="left" w:pos="360"/>
        </w:tabs>
        <w:ind w:left="360"/>
        <w:jc w:val="both"/>
        <w:rPr>
          <w:rFonts w:ascii="Times New Roman" w:hAnsi="Times New Roman"/>
          <w:sz w:val="22"/>
          <w:szCs w:val="22"/>
        </w:rPr>
      </w:pPr>
      <w:r>
        <w:rPr>
          <w:rFonts w:ascii="Times New Roman" w:hAnsi="Times New Roman"/>
          <w:sz w:val="22"/>
          <w:szCs w:val="22"/>
        </w:rPr>
        <w:t>ESI 4312 (Operations Research 1) or equivalent.</w:t>
      </w:r>
    </w:p>
    <w:p w:rsidR="00526C56" w:rsidRPr="00F5651B" w:rsidRDefault="001918F2" w:rsidP="00526C56">
      <w:pPr>
        <w:numPr>
          <w:ilvl w:val="0"/>
          <w:numId w:val="11"/>
        </w:numPr>
        <w:tabs>
          <w:tab w:val="left" w:pos="360"/>
        </w:tabs>
        <w:spacing w:before="240"/>
        <w:ind w:left="360"/>
        <w:jc w:val="both"/>
        <w:rPr>
          <w:b/>
          <w:color w:val="2E74B5" w:themeColor="accent1" w:themeShade="BF"/>
          <w:sz w:val="24"/>
          <w:szCs w:val="24"/>
        </w:rPr>
      </w:pPr>
      <w:r w:rsidRPr="00F5651B">
        <w:rPr>
          <w:b/>
          <w:color w:val="2E74B5" w:themeColor="accent1" w:themeShade="BF"/>
          <w:sz w:val="24"/>
          <w:szCs w:val="24"/>
        </w:rPr>
        <w:t>Course Objectives</w:t>
      </w:r>
      <w:r w:rsidR="00B40D68" w:rsidRPr="00F5651B">
        <w:rPr>
          <w:b/>
          <w:color w:val="2E74B5" w:themeColor="accent1" w:themeShade="BF"/>
          <w:sz w:val="24"/>
          <w:szCs w:val="24"/>
        </w:rPr>
        <w:t xml:space="preserve"> and Outcomes</w:t>
      </w:r>
    </w:p>
    <w:p w:rsidR="00F91447" w:rsidRDefault="002D38C2" w:rsidP="002D38C2">
      <w:pPr>
        <w:tabs>
          <w:tab w:val="left" w:pos="720"/>
        </w:tabs>
        <w:spacing w:before="60"/>
        <w:ind w:left="720" w:hanging="360"/>
        <w:jc w:val="both"/>
        <w:rPr>
          <w:sz w:val="22"/>
          <w:szCs w:val="22"/>
        </w:rPr>
      </w:pPr>
      <w:r>
        <w:rPr>
          <w:sz w:val="22"/>
          <w:szCs w:val="22"/>
        </w:rPr>
        <w:t xml:space="preserve"> </w:t>
      </w:r>
      <w:r w:rsidR="00F91447">
        <w:rPr>
          <w:sz w:val="22"/>
          <w:szCs w:val="22"/>
        </w:rPr>
        <w:t>(</w:t>
      </w:r>
      <w:proofErr w:type="spellStart"/>
      <w:r w:rsidR="00F91447">
        <w:rPr>
          <w:sz w:val="22"/>
          <w:szCs w:val="22"/>
        </w:rPr>
        <w:t>i</w:t>
      </w:r>
      <w:proofErr w:type="spellEnd"/>
      <w:r w:rsidR="00F91447">
        <w:rPr>
          <w:sz w:val="22"/>
          <w:szCs w:val="22"/>
        </w:rPr>
        <w:t xml:space="preserve">) </w:t>
      </w:r>
      <w:r>
        <w:rPr>
          <w:sz w:val="22"/>
          <w:szCs w:val="22"/>
        </w:rPr>
        <w:tab/>
      </w:r>
      <w:proofErr w:type="gramStart"/>
      <w:r w:rsidR="00085E4B" w:rsidRPr="00D44E73">
        <w:rPr>
          <w:sz w:val="22"/>
          <w:szCs w:val="22"/>
        </w:rPr>
        <w:t>to</w:t>
      </w:r>
      <w:proofErr w:type="gramEnd"/>
      <w:r w:rsidR="00085E4B" w:rsidRPr="00D44E73">
        <w:rPr>
          <w:sz w:val="22"/>
          <w:szCs w:val="22"/>
        </w:rPr>
        <w:t xml:space="preserve"> demonstrate to students the usefulness of decision support systems arising in the practice of industrial and systems engineering; </w:t>
      </w:r>
    </w:p>
    <w:p w:rsidR="00F91447" w:rsidRDefault="00B40D68" w:rsidP="002D38C2">
      <w:pPr>
        <w:spacing w:before="60"/>
        <w:ind w:left="720" w:hanging="360"/>
        <w:jc w:val="both"/>
        <w:rPr>
          <w:sz w:val="22"/>
          <w:szCs w:val="22"/>
        </w:rPr>
      </w:pPr>
      <w:r w:rsidRPr="00B40D68">
        <w:rPr>
          <w:sz w:val="22"/>
          <w:szCs w:val="22"/>
        </w:rPr>
        <w:t>(ii)</w:t>
      </w:r>
      <w:r w:rsidR="002D38C2">
        <w:rPr>
          <w:sz w:val="22"/>
          <w:szCs w:val="22"/>
        </w:rPr>
        <w:tab/>
      </w:r>
      <w:proofErr w:type="gramStart"/>
      <w:r w:rsidR="00B24D01" w:rsidRPr="00D44E73">
        <w:rPr>
          <w:sz w:val="22"/>
          <w:szCs w:val="22"/>
        </w:rPr>
        <w:t>to</w:t>
      </w:r>
      <w:proofErr w:type="gramEnd"/>
      <w:r w:rsidR="00B24D01" w:rsidRPr="00D44E73">
        <w:rPr>
          <w:sz w:val="22"/>
          <w:szCs w:val="22"/>
        </w:rPr>
        <w:t xml:space="preserve"> illustrate to students the essential concepts in database design;</w:t>
      </w:r>
    </w:p>
    <w:p w:rsidR="00F91447" w:rsidRDefault="00F91447" w:rsidP="002D38C2">
      <w:pPr>
        <w:spacing w:before="60"/>
        <w:ind w:left="720" w:hanging="360"/>
        <w:jc w:val="both"/>
        <w:rPr>
          <w:sz w:val="22"/>
          <w:szCs w:val="22"/>
        </w:rPr>
      </w:pPr>
      <w:r>
        <w:rPr>
          <w:sz w:val="22"/>
          <w:szCs w:val="22"/>
        </w:rPr>
        <w:t>(iii)</w:t>
      </w:r>
      <w:r w:rsidR="002D38C2">
        <w:rPr>
          <w:sz w:val="22"/>
          <w:szCs w:val="22"/>
        </w:rPr>
        <w:tab/>
      </w:r>
      <w:proofErr w:type="gramStart"/>
      <w:r w:rsidR="00B24D01" w:rsidRPr="00D44E73">
        <w:rPr>
          <w:sz w:val="22"/>
          <w:szCs w:val="22"/>
        </w:rPr>
        <w:t>to</w:t>
      </w:r>
      <w:proofErr w:type="gramEnd"/>
      <w:r w:rsidR="00B24D01" w:rsidRPr="00D44E73">
        <w:rPr>
          <w:sz w:val="22"/>
          <w:szCs w:val="22"/>
        </w:rPr>
        <w:t xml:space="preserve"> teach them popular database management systems;</w:t>
      </w:r>
    </w:p>
    <w:p w:rsidR="00F91447" w:rsidRDefault="00F91447" w:rsidP="002D38C2">
      <w:pPr>
        <w:spacing w:before="60"/>
        <w:ind w:left="720" w:hanging="360"/>
        <w:jc w:val="both"/>
        <w:rPr>
          <w:sz w:val="22"/>
          <w:szCs w:val="22"/>
        </w:rPr>
      </w:pPr>
      <w:r>
        <w:rPr>
          <w:sz w:val="22"/>
          <w:szCs w:val="22"/>
        </w:rPr>
        <w:t>(</w:t>
      </w:r>
      <w:r w:rsidR="002D38C2">
        <w:rPr>
          <w:sz w:val="22"/>
          <w:szCs w:val="22"/>
        </w:rPr>
        <w:t>iv)</w:t>
      </w:r>
      <w:r w:rsidR="002D38C2">
        <w:rPr>
          <w:sz w:val="22"/>
          <w:szCs w:val="22"/>
        </w:rPr>
        <w:tab/>
      </w:r>
      <w:proofErr w:type="gramStart"/>
      <w:r>
        <w:rPr>
          <w:sz w:val="22"/>
          <w:szCs w:val="22"/>
        </w:rPr>
        <w:t>u</w:t>
      </w:r>
      <w:r w:rsidRPr="00F91447">
        <w:rPr>
          <w:sz w:val="22"/>
          <w:szCs w:val="22"/>
        </w:rPr>
        <w:t>nderstand</w:t>
      </w:r>
      <w:proofErr w:type="gramEnd"/>
      <w:r w:rsidRPr="00F91447">
        <w:rPr>
          <w:sz w:val="22"/>
          <w:szCs w:val="22"/>
        </w:rPr>
        <w:t xml:space="preserve"> the issues that arise in the conceptual development and implementation of effective and user friendly decision support </w:t>
      </w:r>
      <w:r>
        <w:rPr>
          <w:sz w:val="22"/>
          <w:szCs w:val="22"/>
        </w:rPr>
        <w:t>s</w:t>
      </w:r>
      <w:r w:rsidRPr="00F91447">
        <w:rPr>
          <w:sz w:val="22"/>
          <w:szCs w:val="22"/>
        </w:rPr>
        <w:t>ystems.</w:t>
      </w:r>
    </w:p>
    <w:p w:rsidR="00B40D68" w:rsidRPr="00B40D68" w:rsidRDefault="00F91447" w:rsidP="002D38C2">
      <w:pPr>
        <w:spacing w:before="60"/>
        <w:ind w:left="720" w:hanging="360"/>
        <w:jc w:val="both"/>
        <w:rPr>
          <w:sz w:val="22"/>
          <w:szCs w:val="22"/>
          <w:lang w:eastAsia="tr-TR"/>
        </w:rPr>
      </w:pPr>
      <w:r>
        <w:rPr>
          <w:sz w:val="22"/>
          <w:szCs w:val="22"/>
        </w:rPr>
        <w:t>(v)</w:t>
      </w:r>
      <w:r w:rsidR="002D38C2">
        <w:rPr>
          <w:sz w:val="22"/>
          <w:szCs w:val="22"/>
        </w:rPr>
        <w:tab/>
      </w:r>
      <w:proofErr w:type="gramStart"/>
      <w:r w:rsidR="00B40D68" w:rsidRPr="00B40D68">
        <w:rPr>
          <w:sz w:val="22"/>
          <w:szCs w:val="22"/>
        </w:rPr>
        <w:t>design</w:t>
      </w:r>
      <w:proofErr w:type="gramEnd"/>
      <w:r w:rsidR="00B40D68" w:rsidRPr="00B40D68">
        <w:rPr>
          <w:sz w:val="22"/>
          <w:szCs w:val="22"/>
        </w:rPr>
        <w:t>, develop, and implement integrated decision support systems for industrial and systems engineering applications.</w:t>
      </w:r>
    </w:p>
    <w:p w:rsidR="00526C56" w:rsidRPr="00526C56" w:rsidRDefault="001918F2" w:rsidP="00526C56">
      <w:pPr>
        <w:pStyle w:val="BodyTextIndent"/>
        <w:tabs>
          <w:tab w:val="left" w:pos="360"/>
        </w:tabs>
        <w:spacing w:before="240"/>
        <w:ind w:left="360" w:hanging="360"/>
        <w:jc w:val="both"/>
        <w:rPr>
          <w:rFonts w:ascii="Times New Roman" w:hAnsi="Times New Roman"/>
          <w:b/>
          <w:color w:val="0070C0"/>
          <w:sz w:val="24"/>
          <w:szCs w:val="24"/>
        </w:rPr>
      </w:pPr>
      <w:r w:rsidRPr="00F5651B">
        <w:rPr>
          <w:rFonts w:ascii="Times New Roman" w:hAnsi="Times New Roman"/>
          <w:b/>
          <w:color w:val="2E74B5" w:themeColor="accent1" w:themeShade="BF"/>
          <w:sz w:val="24"/>
          <w:szCs w:val="24"/>
        </w:rPr>
        <w:t>4.</w:t>
      </w:r>
      <w:r w:rsidRPr="00F5651B">
        <w:rPr>
          <w:rFonts w:ascii="Times New Roman" w:hAnsi="Times New Roman"/>
          <w:color w:val="2E74B5" w:themeColor="accent1" w:themeShade="BF"/>
          <w:sz w:val="24"/>
          <w:szCs w:val="24"/>
        </w:rPr>
        <w:tab/>
      </w:r>
      <w:r w:rsidRPr="00F5651B">
        <w:rPr>
          <w:rFonts w:ascii="Times New Roman" w:hAnsi="Times New Roman"/>
          <w:b/>
          <w:color w:val="2E74B5" w:themeColor="accent1" w:themeShade="BF"/>
          <w:sz w:val="24"/>
          <w:szCs w:val="24"/>
        </w:rPr>
        <w:t>Contribution of course to meeting the professional component</w:t>
      </w:r>
    </w:p>
    <w:p w:rsidR="001918F2" w:rsidRPr="001918F2" w:rsidRDefault="001918F2" w:rsidP="00526C56">
      <w:pPr>
        <w:pStyle w:val="BodyTextIndent"/>
        <w:tabs>
          <w:tab w:val="left" w:pos="360"/>
        </w:tabs>
        <w:spacing w:before="120"/>
        <w:ind w:left="360"/>
        <w:jc w:val="both"/>
        <w:rPr>
          <w:rFonts w:ascii="Times New Roman" w:hAnsi="Times New Roman"/>
          <w:sz w:val="22"/>
          <w:szCs w:val="22"/>
        </w:rPr>
      </w:pPr>
      <w:r w:rsidRPr="001918F2">
        <w:rPr>
          <w:rFonts w:ascii="Times New Roman" w:hAnsi="Times New Roman"/>
          <w:sz w:val="22"/>
          <w:szCs w:val="22"/>
        </w:rPr>
        <w:t xml:space="preserve">This is a course with </w:t>
      </w:r>
      <w:r w:rsidR="00526C56">
        <w:rPr>
          <w:rFonts w:ascii="Times New Roman" w:hAnsi="Times New Roman"/>
          <w:sz w:val="22"/>
          <w:szCs w:val="22"/>
        </w:rPr>
        <w:t xml:space="preserve">significant </w:t>
      </w:r>
      <w:r w:rsidRPr="001918F2">
        <w:rPr>
          <w:rFonts w:ascii="Times New Roman" w:hAnsi="Times New Roman"/>
          <w:sz w:val="22"/>
          <w:szCs w:val="22"/>
        </w:rPr>
        <w:t>design content.  Throughout the semester, s</w:t>
      </w:r>
      <w:r>
        <w:rPr>
          <w:rFonts w:ascii="Times New Roman" w:hAnsi="Times New Roman"/>
          <w:sz w:val="22"/>
          <w:szCs w:val="22"/>
        </w:rPr>
        <w:t xml:space="preserve">tudents will complete </w:t>
      </w:r>
      <w:r w:rsidR="00EA33A3">
        <w:rPr>
          <w:rFonts w:ascii="Times New Roman" w:hAnsi="Times New Roman"/>
          <w:sz w:val="22"/>
          <w:szCs w:val="22"/>
        </w:rPr>
        <w:t xml:space="preserve">a team project </w:t>
      </w:r>
      <w:r w:rsidRPr="001918F2">
        <w:rPr>
          <w:rFonts w:ascii="Times New Roman" w:hAnsi="Times New Roman"/>
          <w:sz w:val="22"/>
          <w:szCs w:val="22"/>
        </w:rPr>
        <w:t>expected to meet specific design criteria.</w:t>
      </w:r>
    </w:p>
    <w:p w:rsidR="001918F2" w:rsidRPr="00F5651B" w:rsidRDefault="00B40D68" w:rsidP="00526C56">
      <w:pPr>
        <w:tabs>
          <w:tab w:val="left" w:pos="360"/>
        </w:tabs>
        <w:spacing w:before="240" w:after="120"/>
        <w:ind w:left="360" w:hanging="360"/>
        <w:rPr>
          <w:b/>
          <w:color w:val="2E74B5" w:themeColor="accent1" w:themeShade="BF"/>
          <w:sz w:val="24"/>
          <w:szCs w:val="24"/>
        </w:rPr>
      </w:pPr>
      <w:r w:rsidRPr="00F5651B">
        <w:rPr>
          <w:b/>
          <w:color w:val="2E74B5" w:themeColor="accent1" w:themeShade="BF"/>
          <w:sz w:val="24"/>
          <w:szCs w:val="24"/>
        </w:rPr>
        <w:t xml:space="preserve">5. </w:t>
      </w:r>
      <w:r w:rsidRPr="00F5651B">
        <w:rPr>
          <w:b/>
          <w:color w:val="2E74B5" w:themeColor="accent1" w:themeShade="BF"/>
          <w:sz w:val="24"/>
          <w:szCs w:val="24"/>
        </w:rPr>
        <w:tab/>
      </w:r>
      <w:r w:rsidR="001918F2" w:rsidRPr="00F5651B">
        <w:rPr>
          <w:b/>
          <w:color w:val="2E74B5" w:themeColor="accent1" w:themeShade="BF"/>
          <w:sz w:val="24"/>
          <w:szCs w:val="24"/>
        </w:rPr>
        <w:t>Instructor</w:t>
      </w:r>
    </w:p>
    <w:p w:rsidR="001918F2" w:rsidRPr="00526C56" w:rsidRDefault="00CB6734" w:rsidP="00526C56">
      <w:pPr>
        <w:numPr>
          <w:ilvl w:val="1"/>
          <w:numId w:val="4"/>
        </w:numPr>
        <w:tabs>
          <w:tab w:val="clear" w:pos="1080"/>
        </w:tabs>
        <w:ind w:left="720"/>
        <w:rPr>
          <w:sz w:val="22"/>
          <w:szCs w:val="22"/>
        </w:rPr>
      </w:pPr>
      <w:r>
        <w:rPr>
          <w:sz w:val="22"/>
          <w:szCs w:val="22"/>
        </w:rPr>
        <w:t>Office location: 302</w:t>
      </w:r>
      <w:bookmarkStart w:id="0" w:name="_GoBack"/>
      <w:bookmarkEnd w:id="0"/>
      <w:r w:rsidR="00D26D44">
        <w:rPr>
          <w:sz w:val="22"/>
          <w:szCs w:val="22"/>
        </w:rPr>
        <w:t>-B</w:t>
      </w:r>
      <w:r w:rsidR="001918F2" w:rsidRPr="00526C56">
        <w:rPr>
          <w:sz w:val="22"/>
          <w:szCs w:val="22"/>
        </w:rPr>
        <w:t xml:space="preserve"> Weil Hall</w:t>
      </w:r>
    </w:p>
    <w:p w:rsidR="001918F2" w:rsidRPr="00526C56" w:rsidRDefault="00B849C5" w:rsidP="00A022FD">
      <w:pPr>
        <w:numPr>
          <w:ilvl w:val="1"/>
          <w:numId w:val="4"/>
        </w:numPr>
        <w:tabs>
          <w:tab w:val="clear" w:pos="1080"/>
        </w:tabs>
        <w:spacing w:before="60"/>
        <w:ind w:left="720"/>
        <w:rPr>
          <w:sz w:val="22"/>
          <w:szCs w:val="22"/>
        </w:rPr>
      </w:pPr>
      <w:r>
        <w:rPr>
          <w:sz w:val="22"/>
          <w:szCs w:val="22"/>
        </w:rPr>
        <w:t>Telephone: 392-</w:t>
      </w:r>
      <w:r w:rsidR="001918F2" w:rsidRPr="00526C56">
        <w:rPr>
          <w:sz w:val="22"/>
          <w:szCs w:val="22"/>
        </w:rPr>
        <w:t>1464 ext. 2014</w:t>
      </w:r>
    </w:p>
    <w:p w:rsidR="001918F2" w:rsidRPr="00526C56" w:rsidRDefault="001918F2" w:rsidP="00A022FD">
      <w:pPr>
        <w:numPr>
          <w:ilvl w:val="1"/>
          <w:numId w:val="4"/>
        </w:numPr>
        <w:tabs>
          <w:tab w:val="clear" w:pos="1080"/>
        </w:tabs>
        <w:spacing w:before="60"/>
        <w:ind w:left="720"/>
        <w:rPr>
          <w:sz w:val="22"/>
          <w:szCs w:val="22"/>
        </w:rPr>
      </w:pPr>
      <w:r w:rsidRPr="00526C56">
        <w:rPr>
          <w:sz w:val="22"/>
          <w:szCs w:val="22"/>
        </w:rPr>
        <w:t>E-mail address: kirli@ise.ufl.edu</w:t>
      </w:r>
    </w:p>
    <w:p w:rsidR="001918F2" w:rsidRPr="001918F2" w:rsidRDefault="001918F2" w:rsidP="00A022FD">
      <w:pPr>
        <w:numPr>
          <w:ilvl w:val="1"/>
          <w:numId w:val="4"/>
        </w:numPr>
        <w:tabs>
          <w:tab w:val="clear" w:pos="1080"/>
        </w:tabs>
        <w:spacing w:before="60"/>
        <w:ind w:left="720"/>
        <w:rPr>
          <w:b/>
          <w:sz w:val="22"/>
          <w:szCs w:val="22"/>
        </w:rPr>
      </w:pPr>
      <w:r w:rsidRPr="00526C56">
        <w:rPr>
          <w:sz w:val="22"/>
          <w:szCs w:val="22"/>
        </w:rPr>
        <w:t>Web site:</w:t>
      </w:r>
      <w:r w:rsidRPr="001918F2">
        <w:rPr>
          <w:b/>
          <w:sz w:val="22"/>
          <w:szCs w:val="22"/>
        </w:rPr>
        <w:t xml:space="preserve"> </w:t>
      </w:r>
      <w:r w:rsidR="00B849C5">
        <w:rPr>
          <w:sz w:val="22"/>
          <w:szCs w:val="22"/>
        </w:rPr>
        <w:t>E-learning</w:t>
      </w:r>
      <w:r w:rsidR="000225BE">
        <w:rPr>
          <w:sz w:val="22"/>
          <w:szCs w:val="22"/>
        </w:rPr>
        <w:t xml:space="preserve"> </w:t>
      </w:r>
      <w:r w:rsidR="00B40D68">
        <w:rPr>
          <w:sz w:val="22"/>
          <w:szCs w:val="22"/>
        </w:rPr>
        <w:t>(lss.at.ufl.edu)</w:t>
      </w:r>
    </w:p>
    <w:p w:rsidR="001918F2" w:rsidRPr="008D3A9A" w:rsidRDefault="001918F2" w:rsidP="00A022FD">
      <w:pPr>
        <w:numPr>
          <w:ilvl w:val="1"/>
          <w:numId w:val="4"/>
        </w:numPr>
        <w:tabs>
          <w:tab w:val="clear" w:pos="1080"/>
        </w:tabs>
        <w:spacing w:before="60"/>
        <w:ind w:left="720"/>
        <w:rPr>
          <w:sz w:val="22"/>
          <w:szCs w:val="22"/>
        </w:rPr>
      </w:pPr>
      <w:r w:rsidRPr="00526C56">
        <w:rPr>
          <w:sz w:val="22"/>
          <w:szCs w:val="22"/>
        </w:rPr>
        <w:t>Office hours</w:t>
      </w:r>
      <w:r w:rsidRPr="001918F2">
        <w:rPr>
          <w:b/>
          <w:sz w:val="22"/>
          <w:szCs w:val="22"/>
        </w:rPr>
        <w:t>:</w:t>
      </w:r>
      <w:r w:rsidRPr="001918F2">
        <w:rPr>
          <w:sz w:val="22"/>
          <w:szCs w:val="22"/>
        </w:rPr>
        <w:t xml:space="preserve"> </w:t>
      </w:r>
      <w:r w:rsidR="00D52858">
        <w:rPr>
          <w:sz w:val="22"/>
          <w:szCs w:val="22"/>
        </w:rPr>
        <w:t>MW 7</w:t>
      </w:r>
      <w:r w:rsidR="00D52858" w:rsidRPr="00D52858">
        <w:rPr>
          <w:sz w:val="22"/>
          <w:szCs w:val="22"/>
          <w:vertAlign w:val="superscript"/>
        </w:rPr>
        <w:t>th</w:t>
      </w:r>
      <w:r w:rsidR="00D52858">
        <w:rPr>
          <w:sz w:val="22"/>
          <w:szCs w:val="22"/>
        </w:rPr>
        <w:t xml:space="preserve"> period</w:t>
      </w:r>
    </w:p>
    <w:p w:rsidR="008D3A9A" w:rsidRPr="00F5651B" w:rsidRDefault="00EB76D7" w:rsidP="00526C56">
      <w:pPr>
        <w:numPr>
          <w:ilvl w:val="0"/>
          <w:numId w:val="6"/>
        </w:numPr>
        <w:spacing w:before="240" w:after="120"/>
        <w:rPr>
          <w:b/>
          <w:color w:val="2E74B5" w:themeColor="accent1" w:themeShade="BF"/>
          <w:sz w:val="24"/>
          <w:szCs w:val="24"/>
        </w:rPr>
      </w:pPr>
      <w:r w:rsidRPr="00F5651B">
        <w:rPr>
          <w:b/>
          <w:color w:val="2E74B5" w:themeColor="accent1" w:themeShade="BF"/>
          <w:sz w:val="24"/>
          <w:szCs w:val="24"/>
        </w:rPr>
        <w:t>Student</w:t>
      </w:r>
      <w:r w:rsidR="008D3A9A" w:rsidRPr="00F5651B">
        <w:rPr>
          <w:b/>
          <w:color w:val="2E74B5" w:themeColor="accent1" w:themeShade="BF"/>
          <w:sz w:val="24"/>
          <w:szCs w:val="24"/>
        </w:rPr>
        <w:t xml:space="preserve"> Assistants</w:t>
      </w:r>
    </w:p>
    <w:p w:rsidR="008D3A9A" w:rsidRPr="005F2824" w:rsidRDefault="008D3A9A" w:rsidP="005F2824">
      <w:pPr>
        <w:numPr>
          <w:ilvl w:val="1"/>
          <w:numId w:val="6"/>
        </w:numPr>
        <w:tabs>
          <w:tab w:val="clear" w:pos="1440"/>
        </w:tabs>
        <w:ind w:left="720"/>
        <w:rPr>
          <w:sz w:val="22"/>
          <w:szCs w:val="22"/>
        </w:rPr>
      </w:pPr>
      <w:r w:rsidRPr="00526C56">
        <w:rPr>
          <w:sz w:val="22"/>
          <w:szCs w:val="22"/>
        </w:rPr>
        <w:t>Office location:</w:t>
      </w:r>
      <w:r w:rsidR="003A6DB8" w:rsidRPr="00526C56">
        <w:rPr>
          <w:sz w:val="22"/>
          <w:szCs w:val="22"/>
        </w:rPr>
        <w:t xml:space="preserve"> </w:t>
      </w:r>
      <w:r w:rsidR="00526C56">
        <w:rPr>
          <w:sz w:val="22"/>
          <w:szCs w:val="22"/>
        </w:rPr>
        <w:t>202 Weil Hall</w:t>
      </w:r>
    </w:p>
    <w:p w:rsidR="008D3A9A" w:rsidRDefault="008D3A9A" w:rsidP="00A022FD">
      <w:pPr>
        <w:numPr>
          <w:ilvl w:val="1"/>
          <w:numId w:val="6"/>
        </w:numPr>
        <w:tabs>
          <w:tab w:val="clear" w:pos="1440"/>
        </w:tabs>
        <w:spacing w:before="60"/>
        <w:ind w:left="720"/>
        <w:rPr>
          <w:sz w:val="22"/>
          <w:szCs w:val="22"/>
        </w:rPr>
      </w:pPr>
      <w:r w:rsidRPr="00526C56">
        <w:rPr>
          <w:sz w:val="22"/>
          <w:szCs w:val="22"/>
        </w:rPr>
        <w:t>Office hours: posted on the course web-site</w:t>
      </w:r>
      <w:r w:rsidR="00F9274B">
        <w:rPr>
          <w:sz w:val="22"/>
          <w:szCs w:val="22"/>
        </w:rPr>
        <w:t xml:space="preserve"> on E-learning</w:t>
      </w:r>
    </w:p>
    <w:p w:rsidR="00526C56" w:rsidRDefault="008D3A9A" w:rsidP="00526C56">
      <w:pPr>
        <w:numPr>
          <w:ilvl w:val="0"/>
          <w:numId w:val="6"/>
        </w:numPr>
        <w:shd w:val="clear" w:color="auto" w:fill="FFFFFF"/>
        <w:spacing w:before="240"/>
        <w:rPr>
          <w:b/>
          <w:sz w:val="22"/>
          <w:szCs w:val="22"/>
        </w:rPr>
      </w:pPr>
      <w:r w:rsidRPr="00F5651B">
        <w:rPr>
          <w:b/>
          <w:color w:val="2E74B5" w:themeColor="accent1" w:themeShade="BF"/>
          <w:sz w:val="24"/>
          <w:szCs w:val="24"/>
        </w:rPr>
        <w:t>Meeting Times and Location</w:t>
      </w:r>
    </w:p>
    <w:p w:rsidR="00487C39" w:rsidRDefault="008D0466" w:rsidP="00A022FD">
      <w:pPr>
        <w:shd w:val="clear" w:color="auto" w:fill="FFFFFF"/>
        <w:spacing w:before="120"/>
        <w:ind w:left="360"/>
        <w:rPr>
          <w:sz w:val="22"/>
          <w:szCs w:val="22"/>
        </w:rPr>
      </w:pPr>
      <w:r>
        <w:rPr>
          <w:sz w:val="22"/>
          <w:szCs w:val="22"/>
        </w:rPr>
        <w:t>T 6-7</w:t>
      </w:r>
      <w:r w:rsidR="00A022FD">
        <w:rPr>
          <w:sz w:val="22"/>
          <w:szCs w:val="22"/>
        </w:rPr>
        <w:t xml:space="preserve"> periods, </w:t>
      </w:r>
      <w:r>
        <w:rPr>
          <w:sz w:val="22"/>
          <w:szCs w:val="22"/>
        </w:rPr>
        <w:t>FLG 265</w:t>
      </w:r>
    </w:p>
    <w:p w:rsidR="000C59DD" w:rsidRDefault="008D0466" w:rsidP="002D38C2">
      <w:pPr>
        <w:shd w:val="clear" w:color="auto" w:fill="FFFFFF"/>
        <w:ind w:left="360"/>
        <w:rPr>
          <w:sz w:val="22"/>
          <w:szCs w:val="22"/>
        </w:rPr>
      </w:pPr>
      <w:r>
        <w:rPr>
          <w:sz w:val="22"/>
          <w:szCs w:val="22"/>
        </w:rPr>
        <w:t>R</w:t>
      </w:r>
      <w:r w:rsidR="00A81D7F">
        <w:rPr>
          <w:sz w:val="22"/>
          <w:szCs w:val="22"/>
        </w:rPr>
        <w:t xml:space="preserve"> </w:t>
      </w:r>
      <w:r>
        <w:rPr>
          <w:sz w:val="22"/>
          <w:szCs w:val="22"/>
        </w:rPr>
        <w:t>7-8</w:t>
      </w:r>
      <w:r w:rsidR="000C59DD">
        <w:rPr>
          <w:sz w:val="22"/>
          <w:szCs w:val="22"/>
        </w:rPr>
        <w:t xml:space="preserve"> periods, </w:t>
      </w:r>
      <w:r>
        <w:rPr>
          <w:sz w:val="22"/>
          <w:szCs w:val="22"/>
        </w:rPr>
        <w:t>WEIL 234</w:t>
      </w:r>
    </w:p>
    <w:p w:rsidR="008D0466" w:rsidRPr="00487C39" w:rsidRDefault="008D0466" w:rsidP="002D38C2">
      <w:pPr>
        <w:shd w:val="clear" w:color="auto" w:fill="FFFFFF"/>
        <w:ind w:left="360"/>
        <w:rPr>
          <w:b/>
          <w:sz w:val="22"/>
          <w:szCs w:val="22"/>
        </w:rPr>
      </w:pPr>
    </w:p>
    <w:p w:rsidR="005F2824" w:rsidRPr="00F5651B" w:rsidRDefault="005F2824" w:rsidP="005F2824">
      <w:pPr>
        <w:numPr>
          <w:ilvl w:val="0"/>
          <w:numId w:val="6"/>
        </w:numPr>
        <w:shd w:val="clear" w:color="auto" w:fill="FFFFFF"/>
        <w:spacing w:before="240"/>
        <w:rPr>
          <w:b/>
          <w:color w:val="2E74B5" w:themeColor="accent1" w:themeShade="BF"/>
          <w:sz w:val="24"/>
          <w:szCs w:val="24"/>
        </w:rPr>
      </w:pPr>
      <w:r w:rsidRPr="00F5651B">
        <w:rPr>
          <w:b/>
          <w:color w:val="2E74B5" w:themeColor="accent1" w:themeShade="BF"/>
          <w:sz w:val="24"/>
          <w:szCs w:val="24"/>
        </w:rPr>
        <w:t>Material and Supply Fee</w:t>
      </w:r>
      <w:r w:rsidR="008D3A9A" w:rsidRPr="00F5651B">
        <w:rPr>
          <w:b/>
          <w:color w:val="2E74B5" w:themeColor="accent1" w:themeShade="BF"/>
          <w:sz w:val="24"/>
          <w:szCs w:val="24"/>
        </w:rPr>
        <w:t xml:space="preserve"> </w:t>
      </w:r>
    </w:p>
    <w:p w:rsidR="008D3A9A" w:rsidRPr="00487C39" w:rsidRDefault="005F2824" w:rsidP="00F5651B">
      <w:pPr>
        <w:shd w:val="clear" w:color="auto" w:fill="FFFFFF"/>
        <w:spacing w:before="120"/>
        <w:ind w:left="360"/>
        <w:rPr>
          <w:b/>
          <w:sz w:val="22"/>
          <w:szCs w:val="22"/>
        </w:rPr>
      </w:pPr>
      <w:r>
        <w:rPr>
          <w:sz w:val="22"/>
          <w:szCs w:val="22"/>
        </w:rPr>
        <w:t>None</w:t>
      </w:r>
    </w:p>
    <w:p w:rsidR="008D3A9A" w:rsidRPr="00F5651B" w:rsidRDefault="00D12F5D" w:rsidP="005F2824">
      <w:pPr>
        <w:numPr>
          <w:ilvl w:val="0"/>
          <w:numId w:val="6"/>
        </w:numPr>
        <w:spacing w:before="240"/>
        <w:rPr>
          <w:b/>
          <w:color w:val="2E74B5" w:themeColor="accent1" w:themeShade="BF"/>
          <w:sz w:val="24"/>
          <w:szCs w:val="24"/>
        </w:rPr>
      </w:pPr>
      <w:r w:rsidRPr="00F5651B">
        <w:rPr>
          <w:b/>
          <w:color w:val="2E74B5" w:themeColor="accent1" w:themeShade="BF"/>
          <w:sz w:val="24"/>
          <w:szCs w:val="24"/>
        </w:rPr>
        <w:t xml:space="preserve">Textbook </w:t>
      </w:r>
      <w:r w:rsidR="00E7399C" w:rsidRPr="00F5651B">
        <w:rPr>
          <w:b/>
          <w:color w:val="2E74B5" w:themeColor="accent1" w:themeShade="BF"/>
          <w:sz w:val="24"/>
          <w:szCs w:val="24"/>
        </w:rPr>
        <w:t>and Software</w:t>
      </w:r>
      <w:r w:rsidR="008D3A9A" w:rsidRPr="00F5651B">
        <w:rPr>
          <w:b/>
          <w:color w:val="2E74B5" w:themeColor="accent1" w:themeShade="BF"/>
          <w:sz w:val="24"/>
          <w:szCs w:val="24"/>
        </w:rPr>
        <w:t xml:space="preserve"> </w:t>
      </w:r>
    </w:p>
    <w:p w:rsidR="00B04639" w:rsidRPr="00313D33" w:rsidRDefault="00B04639" w:rsidP="00FE1C44">
      <w:pPr>
        <w:numPr>
          <w:ilvl w:val="1"/>
          <w:numId w:val="6"/>
        </w:numPr>
        <w:tabs>
          <w:tab w:val="clear" w:pos="1440"/>
        </w:tabs>
        <w:autoSpaceDE w:val="0"/>
        <w:autoSpaceDN w:val="0"/>
        <w:adjustRightInd w:val="0"/>
        <w:spacing w:before="60"/>
        <w:ind w:left="720"/>
        <w:jc w:val="both"/>
        <w:rPr>
          <w:sz w:val="22"/>
          <w:szCs w:val="22"/>
        </w:rPr>
      </w:pPr>
      <w:r w:rsidRPr="00313D33">
        <w:rPr>
          <w:sz w:val="22"/>
          <w:szCs w:val="22"/>
        </w:rPr>
        <w:t>Microsoft Visual Studio .NET 20</w:t>
      </w:r>
      <w:r>
        <w:rPr>
          <w:sz w:val="22"/>
          <w:szCs w:val="22"/>
        </w:rPr>
        <w:t>12</w:t>
      </w:r>
      <w:r w:rsidRPr="00313D33">
        <w:rPr>
          <w:sz w:val="22"/>
          <w:szCs w:val="22"/>
        </w:rPr>
        <w:t>, downloadable from the MSDNAA website.</w:t>
      </w:r>
    </w:p>
    <w:p w:rsidR="00B04639" w:rsidRDefault="00B04639" w:rsidP="00FE1C44">
      <w:pPr>
        <w:numPr>
          <w:ilvl w:val="1"/>
          <w:numId w:val="6"/>
        </w:numPr>
        <w:tabs>
          <w:tab w:val="clear" w:pos="1440"/>
          <w:tab w:val="num" w:pos="720"/>
        </w:tabs>
        <w:autoSpaceDE w:val="0"/>
        <w:autoSpaceDN w:val="0"/>
        <w:adjustRightInd w:val="0"/>
        <w:spacing w:before="60"/>
        <w:ind w:left="720"/>
        <w:jc w:val="both"/>
        <w:rPr>
          <w:sz w:val="22"/>
          <w:szCs w:val="22"/>
        </w:rPr>
      </w:pPr>
      <w:r w:rsidRPr="007F5B60">
        <w:rPr>
          <w:sz w:val="22"/>
          <w:szCs w:val="22"/>
        </w:rPr>
        <w:t xml:space="preserve">Other course materials, </w:t>
      </w:r>
      <w:r>
        <w:rPr>
          <w:sz w:val="22"/>
          <w:szCs w:val="22"/>
        </w:rPr>
        <w:t>including instructions, exercises</w:t>
      </w:r>
      <w:r w:rsidRPr="007F5B60">
        <w:rPr>
          <w:sz w:val="22"/>
          <w:szCs w:val="22"/>
        </w:rPr>
        <w:t xml:space="preserve"> and </w:t>
      </w:r>
      <w:proofErr w:type="spellStart"/>
      <w:r w:rsidRPr="007F5B60">
        <w:rPr>
          <w:sz w:val="22"/>
          <w:szCs w:val="22"/>
        </w:rPr>
        <w:t>homeworks</w:t>
      </w:r>
      <w:proofErr w:type="spellEnd"/>
      <w:r w:rsidRPr="007F5B60">
        <w:rPr>
          <w:sz w:val="22"/>
          <w:szCs w:val="22"/>
        </w:rPr>
        <w:t xml:space="preserve"> can be downloaded from the course website.</w:t>
      </w:r>
    </w:p>
    <w:p w:rsidR="00FE1C44" w:rsidRPr="00C54D64" w:rsidRDefault="00FE1C44" w:rsidP="00C54D64">
      <w:pPr>
        <w:numPr>
          <w:ilvl w:val="1"/>
          <w:numId w:val="6"/>
        </w:numPr>
        <w:tabs>
          <w:tab w:val="clear" w:pos="1440"/>
        </w:tabs>
        <w:autoSpaceDE w:val="0"/>
        <w:autoSpaceDN w:val="0"/>
        <w:adjustRightInd w:val="0"/>
        <w:spacing w:before="60"/>
        <w:ind w:left="720"/>
        <w:jc w:val="both"/>
        <w:rPr>
          <w:sz w:val="22"/>
          <w:szCs w:val="22"/>
        </w:rPr>
      </w:pPr>
      <w:r w:rsidRPr="00313D33">
        <w:rPr>
          <w:i/>
          <w:iCs/>
          <w:sz w:val="22"/>
          <w:szCs w:val="22"/>
        </w:rPr>
        <w:t>"Developing Web-Enabled Decision Support Systems"</w:t>
      </w:r>
      <w:r w:rsidRPr="00313D33">
        <w:rPr>
          <w:sz w:val="22"/>
          <w:szCs w:val="22"/>
        </w:rPr>
        <w:t xml:space="preserve"> by </w:t>
      </w:r>
      <w:proofErr w:type="spellStart"/>
      <w:r w:rsidRPr="00313D33">
        <w:rPr>
          <w:sz w:val="22"/>
          <w:szCs w:val="22"/>
        </w:rPr>
        <w:t>Abhij</w:t>
      </w:r>
      <w:r>
        <w:rPr>
          <w:sz w:val="22"/>
          <w:szCs w:val="22"/>
        </w:rPr>
        <w:t>it</w:t>
      </w:r>
      <w:proofErr w:type="spellEnd"/>
      <w:r>
        <w:rPr>
          <w:sz w:val="22"/>
          <w:szCs w:val="22"/>
        </w:rPr>
        <w:t xml:space="preserve"> A. Pol and </w:t>
      </w:r>
      <w:proofErr w:type="spellStart"/>
      <w:r>
        <w:rPr>
          <w:sz w:val="22"/>
          <w:szCs w:val="22"/>
        </w:rPr>
        <w:t>Ravindra</w:t>
      </w:r>
      <w:proofErr w:type="spellEnd"/>
      <w:r>
        <w:rPr>
          <w:sz w:val="22"/>
          <w:szCs w:val="22"/>
        </w:rPr>
        <w:t xml:space="preserve"> K. Ahuja (optional)</w:t>
      </w:r>
    </w:p>
    <w:p w:rsidR="005F2824" w:rsidRPr="00F5651B" w:rsidRDefault="006A0B11" w:rsidP="005F2824">
      <w:pPr>
        <w:numPr>
          <w:ilvl w:val="0"/>
          <w:numId w:val="6"/>
        </w:numPr>
        <w:spacing w:before="240"/>
        <w:jc w:val="both"/>
        <w:rPr>
          <w:color w:val="2E74B5" w:themeColor="accent1" w:themeShade="BF"/>
          <w:sz w:val="24"/>
          <w:szCs w:val="24"/>
        </w:rPr>
      </w:pPr>
      <w:r w:rsidRPr="00F5651B">
        <w:rPr>
          <w:b/>
          <w:color w:val="2E74B5" w:themeColor="accent1" w:themeShade="BF"/>
          <w:sz w:val="24"/>
          <w:szCs w:val="24"/>
        </w:rPr>
        <w:t>Computer Requirement</w:t>
      </w:r>
    </w:p>
    <w:p w:rsidR="006A0B11" w:rsidRDefault="006A0B11" w:rsidP="00C54D64">
      <w:pPr>
        <w:spacing w:before="120"/>
        <w:ind w:left="360"/>
        <w:jc w:val="both"/>
        <w:rPr>
          <w:sz w:val="22"/>
          <w:szCs w:val="22"/>
        </w:rPr>
      </w:pPr>
      <w:r w:rsidRPr="002C424B">
        <w:rPr>
          <w:sz w:val="22"/>
          <w:szCs w:val="22"/>
        </w:rPr>
        <w:t xml:space="preserve">You must have a </w:t>
      </w:r>
      <w:r w:rsidR="00345C05">
        <w:rPr>
          <w:sz w:val="22"/>
          <w:szCs w:val="22"/>
        </w:rPr>
        <w:t>laptop</w:t>
      </w:r>
      <w:r w:rsidRPr="002C424B">
        <w:rPr>
          <w:sz w:val="22"/>
          <w:szCs w:val="22"/>
        </w:rPr>
        <w:t xml:space="preserve"> computer to sign up for this course. The </w:t>
      </w:r>
      <w:r w:rsidR="00345C05">
        <w:rPr>
          <w:sz w:val="22"/>
          <w:szCs w:val="22"/>
        </w:rPr>
        <w:t>laptop</w:t>
      </w:r>
      <w:r w:rsidR="005F2824">
        <w:rPr>
          <w:sz w:val="22"/>
          <w:szCs w:val="22"/>
        </w:rPr>
        <w:t xml:space="preserve"> computer is necessary for </w:t>
      </w:r>
      <w:r w:rsidRPr="002C424B">
        <w:rPr>
          <w:sz w:val="22"/>
          <w:szCs w:val="22"/>
        </w:rPr>
        <w:t>in-class exercises</w:t>
      </w:r>
      <w:r>
        <w:rPr>
          <w:sz w:val="22"/>
          <w:szCs w:val="22"/>
        </w:rPr>
        <w:t xml:space="preserve"> </w:t>
      </w:r>
      <w:r w:rsidRPr="002C424B">
        <w:rPr>
          <w:sz w:val="22"/>
          <w:szCs w:val="22"/>
        </w:rPr>
        <w:t>and exams</w:t>
      </w:r>
      <w:r w:rsidR="005F2824">
        <w:rPr>
          <w:sz w:val="22"/>
          <w:szCs w:val="22"/>
        </w:rPr>
        <w:t>.</w:t>
      </w:r>
      <w:r w:rsidR="00C54D64">
        <w:rPr>
          <w:sz w:val="22"/>
          <w:szCs w:val="22"/>
        </w:rPr>
        <w:t xml:space="preserve"> </w:t>
      </w:r>
      <w:proofErr w:type="spellStart"/>
      <w:r w:rsidR="00C54D64">
        <w:rPr>
          <w:sz w:val="22"/>
          <w:szCs w:val="22"/>
        </w:rPr>
        <w:t>Homeworks</w:t>
      </w:r>
      <w:proofErr w:type="spellEnd"/>
      <w:r w:rsidR="00C54D64">
        <w:rPr>
          <w:sz w:val="22"/>
          <w:szCs w:val="22"/>
        </w:rPr>
        <w:t xml:space="preserve"> and exams will be submitted online.</w:t>
      </w:r>
    </w:p>
    <w:p w:rsidR="005F2824" w:rsidRPr="00F5651B" w:rsidRDefault="00987EBA" w:rsidP="005F2824">
      <w:pPr>
        <w:numPr>
          <w:ilvl w:val="0"/>
          <w:numId w:val="6"/>
        </w:numPr>
        <w:spacing w:before="240"/>
        <w:jc w:val="both"/>
        <w:rPr>
          <w:color w:val="2E74B5" w:themeColor="accent1" w:themeShade="BF"/>
          <w:sz w:val="22"/>
          <w:szCs w:val="22"/>
        </w:rPr>
      </w:pPr>
      <w:r w:rsidRPr="00F5651B">
        <w:rPr>
          <w:b/>
          <w:color w:val="2E74B5" w:themeColor="accent1" w:themeShade="BF"/>
          <w:sz w:val="24"/>
          <w:szCs w:val="24"/>
        </w:rPr>
        <w:t>Attendance and Expectations</w:t>
      </w:r>
    </w:p>
    <w:p w:rsidR="00AF065B" w:rsidRDefault="00AF065B" w:rsidP="005F2824">
      <w:pPr>
        <w:spacing w:before="120"/>
        <w:ind w:left="360"/>
        <w:jc w:val="both"/>
        <w:rPr>
          <w:sz w:val="22"/>
          <w:szCs w:val="22"/>
        </w:rPr>
      </w:pPr>
      <w:r w:rsidRPr="00AF065B">
        <w:rPr>
          <w:sz w:val="22"/>
          <w:szCs w:val="22"/>
        </w:rPr>
        <w:t>Attendance is not required, but strongly recommended. It will be to your benefit to attend all lectures. You will be responsible f</w:t>
      </w:r>
      <w:r w:rsidR="00081D74">
        <w:rPr>
          <w:sz w:val="22"/>
          <w:szCs w:val="22"/>
        </w:rPr>
        <w:t>or everything covered in class</w:t>
      </w:r>
      <w:r w:rsidRPr="00AF065B">
        <w:rPr>
          <w:sz w:val="22"/>
          <w:szCs w:val="22"/>
        </w:rPr>
        <w:t xml:space="preserve">. </w:t>
      </w:r>
    </w:p>
    <w:p w:rsidR="00D11858" w:rsidRDefault="00AF065B" w:rsidP="00D11858">
      <w:pPr>
        <w:spacing w:before="60"/>
        <w:ind w:left="360"/>
        <w:jc w:val="both"/>
        <w:rPr>
          <w:sz w:val="22"/>
          <w:szCs w:val="22"/>
        </w:rPr>
      </w:pPr>
      <w:r w:rsidRPr="00AF065B">
        <w:rPr>
          <w:sz w:val="22"/>
          <w:szCs w:val="22"/>
        </w:rPr>
        <w:t xml:space="preserve">Lectures are there to facilitate efficient learning, not chatting with friends, surfing the net, reading the Alligator, or sleeping. You should be focused on the course material, not on activities that do not involve course work. Those who behave inappropriately will be asked to leave. If you feel like you cannot follow the lecture anymore, you can leave the classroom quietly; I will not be offended. </w:t>
      </w:r>
      <w:r w:rsidRPr="00B45E0B">
        <w:rPr>
          <w:sz w:val="22"/>
          <w:szCs w:val="22"/>
        </w:rPr>
        <w:t>Please remember to turn off your cell phones as soon as you enter the classroom.</w:t>
      </w:r>
    </w:p>
    <w:p w:rsidR="008362D3" w:rsidRPr="00D11858" w:rsidRDefault="00AF065B" w:rsidP="00D11858">
      <w:pPr>
        <w:pStyle w:val="ListParagraph"/>
        <w:numPr>
          <w:ilvl w:val="0"/>
          <w:numId w:val="14"/>
        </w:numPr>
        <w:spacing w:before="240"/>
        <w:ind w:left="360"/>
        <w:jc w:val="both"/>
        <w:rPr>
          <w:b/>
          <w:color w:val="2E74B5" w:themeColor="accent1" w:themeShade="BF"/>
          <w:sz w:val="24"/>
          <w:szCs w:val="24"/>
        </w:rPr>
      </w:pPr>
      <w:r w:rsidRPr="00D11858">
        <w:rPr>
          <w:b/>
          <w:color w:val="2E74B5" w:themeColor="accent1" w:themeShade="BF"/>
          <w:sz w:val="24"/>
          <w:szCs w:val="24"/>
        </w:rPr>
        <w:t>Grading Policy</w:t>
      </w:r>
    </w:p>
    <w:p w:rsidR="00BC596B" w:rsidRDefault="00BC596B" w:rsidP="008362D3">
      <w:pPr>
        <w:tabs>
          <w:tab w:val="left" w:pos="360"/>
        </w:tabs>
        <w:spacing w:before="120"/>
        <w:ind w:left="360"/>
        <w:jc w:val="both"/>
        <w:rPr>
          <w:sz w:val="22"/>
          <w:szCs w:val="22"/>
        </w:rPr>
      </w:pPr>
      <w:r>
        <w:rPr>
          <w:sz w:val="22"/>
          <w:szCs w:val="22"/>
        </w:rPr>
        <w:t>Your grade will be b</w:t>
      </w:r>
      <w:r w:rsidR="00236322">
        <w:rPr>
          <w:sz w:val="22"/>
          <w:szCs w:val="22"/>
        </w:rPr>
        <w:t>ased on three</w:t>
      </w:r>
      <w:r w:rsidR="00421F71">
        <w:rPr>
          <w:sz w:val="22"/>
          <w:szCs w:val="22"/>
        </w:rPr>
        <w:t xml:space="preserve"> in-class exams</w:t>
      </w:r>
      <w:r w:rsidR="001705BF">
        <w:rPr>
          <w:sz w:val="22"/>
          <w:szCs w:val="22"/>
        </w:rPr>
        <w:t xml:space="preserve">, </w:t>
      </w:r>
      <w:r w:rsidR="00A52BF3">
        <w:rPr>
          <w:sz w:val="22"/>
          <w:szCs w:val="22"/>
        </w:rPr>
        <w:t>two</w:t>
      </w:r>
      <w:r w:rsidR="001705BF">
        <w:rPr>
          <w:sz w:val="22"/>
          <w:szCs w:val="22"/>
        </w:rPr>
        <w:t xml:space="preserve"> </w:t>
      </w:r>
      <w:proofErr w:type="spellStart"/>
      <w:r w:rsidR="001705BF">
        <w:rPr>
          <w:sz w:val="22"/>
          <w:szCs w:val="22"/>
        </w:rPr>
        <w:t>homeworks</w:t>
      </w:r>
      <w:proofErr w:type="spellEnd"/>
      <w:r w:rsidR="008362D3">
        <w:rPr>
          <w:sz w:val="22"/>
          <w:szCs w:val="22"/>
        </w:rPr>
        <w:t xml:space="preserve"> and a tea</w:t>
      </w:r>
      <w:r>
        <w:rPr>
          <w:sz w:val="22"/>
          <w:szCs w:val="22"/>
        </w:rPr>
        <w:t>m project</w:t>
      </w:r>
      <w:r w:rsidR="008362D3">
        <w:rPr>
          <w:sz w:val="22"/>
          <w:szCs w:val="22"/>
        </w:rPr>
        <w:t>.</w:t>
      </w:r>
    </w:p>
    <w:tbl>
      <w:tblPr>
        <w:tblpPr w:leftFromText="180" w:rightFromText="180" w:vertAnchor="page" w:horzAnchor="page" w:tblpX="2353" w:tblpY="9001"/>
        <w:tblW w:w="0" w:type="auto"/>
        <w:tblBorders>
          <w:top w:val="single" w:sz="12" w:space="0" w:color="000000"/>
          <w:bottom w:val="single" w:sz="12" w:space="0" w:color="000000"/>
        </w:tblBorders>
        <w:tblLook w:val="01E0" w:firstRow="1" w:lastRow="1" w:firstColumn="1" w:lastColumn="1" w:noHBand="0" w:noVBand="0"/>
      </w:tblPr>
      <w:tblGrid>
        <w:gridCol w:w="3168"/>
        <w:gridCol w:w="1260"/>
      </w:tblGrid>
      <w:tr w:rsidR="002D38C2" w:rsidRPr="001705BF" w:rsidTr="002D38C2">
        <w:tc>
          <w:tcPr>
            <w:tcW w:w="3168" w:type="dxa"/>
            <w:tcBorders>
              <w:top w:val="single" w:sz="12" w:space="0" w:color="000000"/>
              <w:bottom w:val="nil"/>
            </w:tcBorders>
            <w:shd w:val="clear" w:color="auto" w:fill="auto"/>
          </w:tcPr>
          <w:p w:rsidR="002D38C2" w:rsidRPr="001705BF" w:rsidRDefault="002D38C2" w:rsidP="002D38C2">
            <w:pPr>
              <w:spacing w:before="60" w:after="60"/>
              <w:rPr>
                <w:rFonts w:ascii="Courier New" w:hAnsi="Courier New"/>
                <w:iCs/>
              </w:rPr>
            </w:pPr>
            <w:r>
              <w:rPr>
                <w:rFonts w:ascii="Courier New" w:hAnsi="Courier New"/>
                <w:iCs/>
              </w:rPr>
              <w:t>Exams</w:t>
            </w:r>
          </w:p>
        </w:tc>
        <w:tc>
          <w:tcPr>
            <w:tcW w:w="1260" w:type="dxa"/>
            <w:tcBorders>
              <w:top w:val="single" w:sz="12" w:space="0" w:color="000000"/>
              <w:bottom w:val="nil"/>
            </w:tcBorders>
            <w:shd w:val="clear" w:color="auto" w:fill="auto"/>
          </w:tcPr>
          <w:p w:rsidR="002D38C2" w:rsidRPr="001705BF" w:rsidRDefault="002D38C2" w:rsidP="002D38C2">
            <w:pPr>
              <w:spacing w:before="60" w:after="60"/>
              <w:ind w:right="49"/>
              <w:jc w:val="right"/>
              <w:rPr>
                <w:rFonts w:ascii="Courier New" w:hAnsi="Courier New"/>
                <w:iCs/>
              </w:rPr>
            </w:pPr>
            <w:r>
              <w:rPr>
                <w:rFonts w:ascii="Courier New" w:hAnsi="Courier New"/>
                <w:iCs/>
              </w:rPr>
              <w:t>5</w:t>
            </w:r>
            <w:r w:rsidRPr="001705BF">
              <w:rPr>
                <w:rFonts w:ascii="Courier New" w:hAnsi="Courier New"/>
                <w:iCs/>
              </w:rPr>
              <w:t>0%</w:t>
            </w:r>
          </w:p>
        </w:tc>
      </w:tr>
      <w:tr w:rsidR="002D38C2" w:rsidRPr="001705BF" w:rsidTr="002D38C2">
        <w:tc>
          <w:tcPr>
            <w:tcW w:w="3168" w:type="dxa"/>
            <w:tcBorders>
              <w:top w:val="nil"/>
            </w:tcBorders>
            <w:shd w:val="clear" w:color="auto" w:fill="auto"/>
          </w:tcPr>
          <w:p w:rsidR="002D38C2" w:rsidRPr="001705BF" w:rsidRDefault="002D38C2" w:rsidP="002D38C2">
            <w:pPr>
              <w:spacing w:before="60" w:after="60"/>
              <w:rPr>
                <w:rFonts w:ascii="Courier New" w:hAnsi="Courier New"/>
              </w:rPr>
            </w:pPr>
            <w:proofErr w:type="spellStart"/>
            <w:r w:rsidRPr="001705BF">
              <w:rPr>
                <w:rFonts w:ascii="Courier New" w:hAnsi="Courier New"/>
              </w:rPr>
              <w:t>Homeworks</w:t>
            </w:r>
            <w:proofErr w:type="spellEnd"/>
          </w:p>
        </w:tc>
        <w:tc>
          <w:tcPr>
            <w:tcW w:w="1260" w:type="dxa"/>
            <w:tcBorders>
              <w:top w:val="nil"/>
            </w:tcBorders>
            <w:shd w:val="clear" w:color="auto" w:fill="auto"/>
          </w:tcPr>
          <w:p w:rsidR="002D38C2" w:rsidRPr="001705BF" w:rsidRDefault="002D38C2" w:rsidP="002D38C2">
            <w:pPr>
              <w:spacing w:before="60" w:after="60"/>
              <w:ind w:right="49"/>
              <w:jc w:val="right"/>
              <w:rPr>
                <w:rFonts w:ascii="Courier New" w:hAnsi="Courier New"/>
              </w:rPr>
            </w:pPr>
            <w:r>
              <w:rPr>
                <w:rFonts w:ascii="Courier New" w:hAnsi="Courier New"/>
              </w:rPr>
              <w:t>10</w:t>
            </w:r>
            <w:r w:rsidRPr="001705BF">
              <w:rPr>
                <w:rFonts w:ascii="Courier New" w:hAnsi="Courier New"/>
              </w:rPr>
              <w:t>%</w:t>
            </w:r>
          </w:p>
        </w:tc>
      </w:tr>
      <w:tr w:rsidR="002D38C2" w:rsidRPr="001705BF" w:rsidTr="002D38C2">
        <w:tc>
          <w:tcPr>
            <w:tcW w:w="3168" w:type="dxa"/>
            <w:shd w:val="clear" w:color="auto" w:fill="auto"/>
          </w:tcPr>
          <w:p w:rsidR="002D38C2" w:rsidRPr="001705BF" w:rsidRDefault="002D38C2" w:rsidP="002D38C2">
            <w:pPr>
              <w:spacing w:before="60" w:after="60"/>
              <w:rPr>
                <w:rFonts w:ascii="Courier New" w:hAnsi="Courier New"/>
              </w:rPr>
            </w:pPr>
            <w:r w:rsidRPr="001705BF">
              <w:rPr>
                <w:rFonts w:ascii="Courier New" w:hAnsi="Courier New"/>
              </w:rPr>
              <w:t>Term project</w:t>
            </w:r>
          </w:p>
        </w:tc>
        <w:tc>
          <w:tcPr>
            <w:tcW w:w="1260" w:type="dxa"/>
            <w:shd w:val="clear" w:color="auto" w:fill="auto"/>
          </w:tcPr>
          <w:p w:rsidR="002D38C2" w:rsidRPr="001705BF" w:rsidRDefault="002D38C2" w:rsidP="002D38C2">
            <w:pPr>
              <w:spacing w:before="60" w:after="60"/>
              <w:ind w:right="49"/>
              <w:jc w:val="right"/>
              <w:rPr>
                <w:rFonts w:ascii="Courier New" w:hAnsi="Courier New"/>
              </w:rPr>
            </w:pPr>
            <w:r>
              <w:rPr>
                <w:rFonts w:ascii="Courier New" w:hAnsi="Courier New"/>
              </w:rPr>
              <w:t>40</w:t>
            </w:r>
            <w:r w:rsidRPr="001705BF">
              <w:rPr>
                <w:rFonts w:ascii="Courier New" w:hAnsi="Courier New"/>
              </w:rPr>
              <w:t>%</w:t>
            </w:r>
          </w:p>
        </w:tc>
      </w:tr>
      <w:tr w:rsidR="002D38C2" w:rsidRPr="001705BF" w:rsidTr="002D38C2">
        <w:tc>
          <w:tcPr>
            <w:tcW w:w="3168" w:type="dxa"/>
            <w:shd w:val="clear" w:color="auto" w:fill="auto"/>
          </w:tcPr>
          <w:p w:rsidR="002D38C2" w:rsidRPr="001705BF" w:rsidRDefault="002D38C2" w:rsidP="002D38C2">
            <w:pPr>
              <w:spacing w:before="60" w:after="60"/>
              <w:rPr>
                <w:rFonts w:ascii="Courier New" w:hAnsi="Courier New"/>
                <w:b/>
                <w:bCs/>
              </w:rPr>
            </w:pPr>
            <w:r w:rsidRPr="001705BF">
              <w:rPr>
                <w:rFonts w:ascii="Courier New" w:hAnsi="Courier New"/>
                <w:b/>
                <w:bCs/>
              </w:rPr>
              <w:t>Total</w:t>
            </w:r>
          </w:p>
        </w:tc>
        <w:tc>
          <w:tcPr>
            <w:tcW w:w="1260" w:type="dxa"/>
            <w:shd w:val="clear" w:color="auto" w:fill="auto"/>
          </w:tcPr>
          <w:p w:rsidR="002D38C2" w:rsidRPr="001705BF" w:rsidRDefault="002D38C2" w:rsidP="002D38C2">
            <w:pPr>
              <w:spacing w:before="60" w:after="60"/>
              <w:ind w:right="49"/>
              <w:jc w:val="right"/>
              <w:rPr>
                <w:rFonts w:ascii="Courier New" w:hAnsi="Courier New"/>
              </w:rPr>
            </w:pPr>
            <w:r w:rsidRPr="001705BF">
              <w:rPr>
                <w:rFonts w:ascii="Courier New" w:hAnsi="Courier New"/>
              </w:rPr>
              <w:t>100%</w:t>
            </w:r>
          </w:p>
        </w:tc>
      </w:tr>
    </w:tbl>
    <w:p w:rsidR="001705BF" w:rsidRDefault="001705BF" w:rsidP="008362D3">
      <w:pPr>
        <w:tabs>
          <w:tab w:val="left" w:pos="360"/>
        </w:tabs>
        <w:spacing w:before="120"/>
        <w:ind w:left="360"/>
        <w:jc w:val="both"/>
        <w:rPr>
          <w:sz w:val="22"/>
          <w:szCs w:val="22"/>
        </w:rPr>
      </w:pPr>
    </w:p>
    <w:p w:rsidR="001705BF" w:rsidRDefault="001705BF" w:rsidP="008362D3">
      <w:pPr>
        <w:tabs>
          <w:tab w:val="left" w:pos="360"/>
        </w:tabs>
        <w:spacing w:before="120"/>
        <w:ind w:left="360"/>
        <w:jc w:val="both"/>
        <w:rPr>
          <w:sz w:val="22"/>
          <w:szCs w:val="22"/>
        </w:rPr>
      </w:pPr>
    </w:p>
    <w:p w:rsidR="001705BF" w:rsidRDefault="001705BF" w:rsidP="008362D3">
      <w:pPr>
        <w:tabs>
          <w:tab w:val="left" w:pos="360"/>
        </w:tabs>
        <w:spacing w:before="120"/>
        <w:ind w:left="360"/>
        <w:jc w:val="both"/>
        <w:rPr>
          <w:sz w:val="22"/>
          <w:szCs w:val="22"/>
        </w:rPr>
      </w:pPr>
    </w:p>
    <w:p w:rsidR="002D38C2" w:rsidRDefault="002D38C2" w:rsidP="008362D3">
      <w:pPr>
        <w:tabs>
          <w:tab w:val="left" w:pos="360"/>
        </w:tabs>
        <w:spacing w:before="120"/>
        <w:ind w:left="360"/>
        <w:jc w:val="both"/>
        <w:rPr>
          <w:sz w:val="22"/>
          <w:szCs w:val="22"/>
        </w:rPr>
      </w:pPr>
    </w:p>
    <w:p w:rsidR="002D38C2" w:rsidRDefault="002D38C2" w:rsidP="008362D3">
      <w:pPr>
        <w:tabs>
          <w:tab w:val="left" w:pos="360"/>
        </w:tabs>
        <w:spacing w:before="120"/>
        <w:ind w:left="360"/>
        <w:jc w:val="both"/>
        <w:rPr>
          <w:sz w:val="22"/>
          <w:szCs w:val="22"/>
        </w:rPr>
      </w:pPr>
    </w:p>
    <w:p w:rsidR="001705BF" w:rsidRPr="00F5651B" w:rsidRDefault="001705BF" w:rsidP="001705BF">
      <w:pPr>
        <w:numPr>
          <w:ilvl w:val="0"/>
          <w:numId w:val="14"/>
        </w:numPr>
        <w:spacing w:before="240"/>
        <w:ind w:left="360"/>
        <w:jc w:val="both"/>
        <w:rPr>
          <w:b/>
          <w:color w:val="2E74B5" w:themeColor="accent1" w:themeShade="BF"/>
          <w:sz w:val="24"/>
          <w:szCs w:val="24"/>
        </w:rPr>
      </w:pPr>
      <w:r>
        <w:rPr>
          <w:b/>
          <w:color w:val="2E74B5" w:themeColor="accent1" w:themeShade="BF"/>
          <w:sz w:val="24"/>
          <w:szCs w:val="24"/>
        </w:rPr>
        <w:t>Submission of Assignments</w:t>
      </w:r>
    </w:p>
    <w:p w:rsidR="001705BF" w:rsidRDefault="001705BF" w:rsidP="001705BF">
      <w:pPr>
        <w:spacing w:before="120"/>
        <w:ind w:left="360"/>
        <w:jc w:val="both"/>
        <w:rPr>
          <w:sz w:val="22"/>
          <w:szCs w:val="22"/>
        </w:rPr>
      </w:pPr>
      <w:r>
        <w:rPr>
          <w:sz w:val="22"/>
          <w:szCs w:val="22"/>
        </w:rPr>
        <w:t xml:space="preserve">All assignments must be submitted via E-learning unless specified otherwise. Assignment deadlines are rigid. </w:t>
      </w:r>
      <w:r w:rsidRPr="008D0466">
        <w:rPr>
          <w:b/>
          <w:sz w:val="22"/>
          <w:szCs w:val="22"/>
        </w:rPr>
        <w:t>If you do not submit before the deadline or submit the wrong file, you will receive a zero.</w:t>
      </w:r>
      <w:r>
        <w:rPr>
          <w:sz w:val="22"/>
          <w:szCs w:val="22"/>
        </w:rPr>
        <w:t xml:space="preserve"> </w:t>
      </w:r>
      <w:r w:rsidRPr="001705BF">
        <w:rPr>
          <w:sz w:val="22"/>
          <w:szCs w:val="22"/>
          <w:u w:val="single"/>
        </w:rPr>
        <w:t>Only the instructor</w:t>
      </w:r>
      <w:r>
        <w:rPr>
          <w:sz w:val="22"/>
          <w:szCs w:val="22"/>
        </w:rPr>
        <w:t xml:space="preserve"> has the authority to grant late submissions.</w:t>
      </w:r>
    </w:p>
    <w:p w:rsidR="007E3AC0" w:rsidRDefault="007E3AC0" w:rsidP="001705BF">
      <w:pPr>
        <w:spacing w:before="120"/>
        <w:ind w:left="360"/>
        <w:jc w:val="both"/>
        <w:rPr>
          <w:sz w:val="22"/>
          <w:szCs w:val="22"/>
        </w:rPr>
      </w:pPr>
      <w:r>
        <w:rPr>
          <w:sz w:val="22"/>
          <w:szCs w:val="22"/>
        </w:rPr>
        <w:t>Grade disputes must be made to the instructor within 10 days after the grades are posted. Any grade dispute after the specified period will not be considered.</w:t>
      </w:r>
    </w:p>
    <w:p w:rsidR="00081D74" w:rsidRPr="00F5651B" w:rsidRDefault="00081D74" w:rsidP="001705BF">
      <w:pPr>
        <w:pStyle w:val="ListParagraph"/>
        <w:numPr>
          <w:ilvl w:val="0"/>
          <w:numId w:val="14"/>
        </w:numPr>
        <w:spacing w:before="240"/>
        <w:ind w:left="360"/>
        <w:contextualSpacing w:val="0"/>
        <w:jc w:val="both"/>
        <w:rPr>
          <w:b/>
          <w:color w:val="0070C0"/>
          <w:sz w:val="24"/>
          <w:szCs w:val="24"/>
        </w:rPr>
      </w:pPr>
      <w:r w:rsidRPr="00F5651B">
        <w:rPr>
          <w:b/>
          <w:color w:val="0070C0"/>
          <w:sz w:val="24"/>
          <w:szCs w:val="24"/>
        </w:rPr>
        <w:t>Make-up Exam Policy</w:t>
      </w:r>
    </w:p>
    <w:p w:rsidR="00081D74" w:rsidRDefault="00081D74" w:rsidP="00081D74">
      <w:pPr>
        <w:pStyle w:val="ListParagraph"/>
        <w:spacing w:before="120"/>
        <w:ind w:left="360"/>
        <w:contextualSpacing w:val="0"/>
        <w:jc w:val="both"/>
        <w:rPr>
          <w:sz w:val="22"/>
          <w:szCs w:val="22"/>
        </w:rPr>
      </w:pPr>
      <w:r w:rsidRPr="00F5651B">
        <w:rPr>
          <w:sz w:val="22"/>
          <w:szCs w:val="22"/>
        </w:rPr>
        <w:t xml:space="preserve">Students needing a make-up exam due to schedule conflicts must notify the instructor at least one week before the day the exam is scheduled for. Please do not ask for a make-up exam to attend a job interview. </w:t>
      </w:r>
    </w:p>
    <w:p w:rsidR="008A00D5" w:rsidRPr="00081D74" w:rsidRDefault="008362D3" w:rsidP="001705BF">
      <w:pPr>
        <w:pStyle w:val="ListParagraph"/>
        <w:numPr>
          <w:ilvl w:val="0"/>
          <w:numId w:val="14"/>
        </w:numPr>
        <w:spacing w:before="240"/>
        <w:ind w:left="360"/>
        <w:contextualSpacing w:val="0"/>
        <w:jc w:val="both"/>
        <w:rPr>
          <w:b/>
          <w:color w:val="2E74B5" w:themeColor="accent1" w:themeShade="BF"/>
          <w:sz w:val="24"/>
          <w:szCs w:val="24"/>
        </w:rPr>
      </w:pPr>
      <w:r w:rsidRPr="00081D74">
        <w:rPr>
          <w:b/>
          <w:color w:val="2E74B5" w:themeColor="accent1" w:themeShade="BF"/>
          <w:sz w:val="24"/>
          <w:szCs w:val="24"/>
        </w:rPr>
        <w:t>Grading Scale</w:t>
      </w:r>
    </w:p>
    <w:p w:rsidR="008A00D5" w:rsidRDefault="008A00D5" w:rsidP="0030546D">
      <w:pPr>
        <w:spacing w:before="120"/>
        <w:ind w:left="360"/>
        <w:jc w:val="both"/>
        <w:rPr>
          <w:sz w:val="22"/>
          <w:szCs w:val="22"/>
        </w:rPr>
      </w:pPr>
      <w:r>
        <w:rPr>
          <w:sz w:val="22"/>
          <w:szCs w:val="22"/>
        </w:rPr>
        <w:t>There may or may not be a curve at the end of the semester. This of course depends on the overall performance of the class throughout the semester. Please keep in mind that</w:t>
      </w:r>
      <w:r w:rsidR="00D0293F">
        <w:rPr>
          <w:sz w:val="22"/>
          <w:szCs w:val="22"/>
        </w:rPr>
        <w:t xml:space="preserve"> an</w:t>
      </w:r>
      <w:r>
        <w:rPr>
          <w:sz w:val="22"/>
          <w:szCs w:val="22"/>
        </w:rPr>
        <w:t xml:space="preserve"> A is not your birth-right. In fact, the percentage of </w:t>
      </w:r>
      <w:proofErr w:type="gramStart"/>
      <w:r>
        <w:rPr>
          <w:sz w:val="22"/>
          <w:szCs w:val="22"/>
        </w:rPr>
        <w:t>As</w:t>
      </w:r>
      <w:proofErr w:type="gramEnd"/>
      <w:r>
        <w:rPr>
          <w:sz w:val="22"/>
          <w:szCs w:val="22"/>
        </w:rPr>
        <w:t xml:space="preserve"> in this course hav</w:t>
      </w:r>
      <w:r w:rsidR="00240A3A">
        <w:rPr>
          <w:sz w:val="22"/>
          <w:szCs w:val="22"/>
        </w:rPr>
        <w:t xml:space="preserve">e historically been in the </w:t>
      </w:r>
      <w:r w:rsidR="00D63AE8">
        <w:rPr>
          <w:sz w:val="22"/>
          <w:szCs w:val="22"/>
        </w:rPr>
        <w:t>10</w:t>
      </w:r>
      <w:r w:rsidR="009A4D26">
        <w:rPr>
          <w:sz w:val="22"/>
          <w:szCs w:val="22"/>
        </w:rPr>
        <w:t>-</w:t>
      </w:r>
      <w:r w:rsidR="00240A3A">
        <w:rPr>
          <w:sz w:val="22"/>
          <w:szCs w:val="22"/>
        </w:rPr>
        <w:t>20</w:t>
      </w:r>
      <w:r>
        <w:rPr>
          <w:sz w:val="22"/>
          <w:szCs w:val="22"/>
        </w:rPr>
        <w:t>% range. You have to study very hard and perform well in order to deserve an A.</w:t>
      </w:r>
    </w:p>
    <w:tbl>
      <w:tblPr>
        <w:tblpPr w:leftFromText="180" w:rightFromText="180" w:vertAnchor="text" w:horzAnchor="page" w:tblpX="2383" w:tblpY="343"/>
        <w:tblW w:w="0" w:type="auto"/>
        <w:tblBorders>
          <w:top w:val="single" w:sz="12" w:space="0" w:color="000000"/>
          <w:bottom w:val="single" w:sz="12" w:space="0" w:color="000000"/>
        </w:tblBorders>
        <w:tblLook w:val="01E0" w:firstRow="1" w:lastRow="1" w:firstColumn="1" w:lastColumn="1" w:noHBand="0" w:noVBand="0"/>
      </w:tblPr>
      <w:tblGrid>
        <w:gridCol w:w="918"/>
        <w:gridCol w:w="1620"/>
      </w:tblGrid>
      <w:tr w:rsidR="0030546D" w:rsidRPr="004C1AAF" w:rsidTr="00443C48">
        <w:tc>
          <w:tcPr>
            <w:tcW w:w="918" w:type="dxa"/>
            <w:tcBorders>
              <w:left w:val="single" w:sz="12" w:space="0" w:color="auto"/>
              <w:bottom w:val="single" w:sz="6" w:space="0" w:color="000000"/>
              <w:right w:val="single" w:sz="4" w:space="0" w:color="auto"/>
            </w:tcBorders>
            <w:shd w:val="clear" w:color="auto" w:fill="auto"/>
          </w:tcPr>
          <w:p w:rsidR="0030546D" w:rsidRPr="00D952A1" w:rsidRDefault="0030546D" w:rsidP="00443C48">
            <w:pPr>
              <w:spacing w:before="120" w:after="120"/>
              <w:rPr>
                <w:rFonts w:ascii="Courier New" w:hAnsi="Courier New"/>
                <w:b/>
                <w:iCs/>
              </w:rPr>
            </w:pPr>
            <w:r w:rsidRPr="00D952A1">
              <w:rPr>
                <w:rFonts w:ascii="Courier New" w:hAnsi="Courier New"/>
                <w:b/>
                <w:iCs/>
              </w:rPr>
              <w:t>Grade</w:t>
            </w:r>
          </w:p>
        </w:tc>
        <w:tc>
          <w:tcPr>
            <w:tcW w:w="1620" w:type="dxa"/>
            <w:tcBorders>
              <w:top w:val="single" w:sz="12" w:space="0" w:color="000000"/>
              <w:left w:val="single" w:sz="4" w:space="0" w:color="auto"/>
              <w:bottom w:val="single" w:sz="4" w:space="0" w:color="auto"/>
              <w:right w:val="single" w:sz="12" w:space="0" w:color="auto"/>
            </w:tcBorders>
            <w:shd w:val="clear" w:color="auto" w:fill="auto"/>
          </w:tcPr>
          <w:p w:rsidR="0030546D" w:rsidRPr="00D952A1" w:rsidRDefault="0030546D" w:rsidP="00443C48">
            <w:pPr>
              <w:spacing w:before="120" w:after="120"/>
              <w:jc w:val="center"/>
              <w:rPr>
                <w:rFonts w:ascii="Courier New" w:hAnsi="Courier New"/>
                <w:b/>
                <w:iCs/>
              </w:rPr>
            </w:pPr>
            <w:r w:rsidRPr="00D952A1">
              <w:rPr>
                <w:rFonts w:ascii="Courier New" w:hAnsi="Courier New"/>
                <w:b/>
                <w:iCs/>
              </w:rPr>
              <w:t>Range</w:t>
            </w:r>
          </w:p>
        </w:tc>
      </w:tr>
      <w:tr w:rsidR="0030546D" w:rsidRPr="004C1AAF" w:rsidTr="00C63315">
        <w:tc>
          <w:tcPr>
            <w:tcW w:w="918" w:type="dxa"/>
            <w:tcBorders>
              <w:left w:val="single" w:sz="12" w:space="0" w:color="auto"/>
              <w:right w:val="single" w:sz="6" w:space="0" w:color="000000"/>
            </w:tcBorders>
            <w:shd w:val="clear" w:color="auto" w:fill="E7E6E6" w:themeFill="background2"/>
          </w:tcPr>
          <w:p w:rsidR="0030546D" w:rsidRPr="004C1AAF" w:rsidRDefault="0030546D" w:rsidP="00443C48">
            <w:pPr>
              <w:spacing w:before="40" w:after="40"/>
              <w:rPr>
                <w:rFonts w:ascii="Courier New" w:hAnsi="Courier New"/>
              </w:rPr>
            </w:pPr>
            <w:r w:rsidRPr="004C1AAF">
              <w:rPr>
                <w:rFonts w:ascii="Courier New" w:hAnsi="Courier New"/>
              </w:rPr>
              <w:t>A</w:t>
            </w:r>
          </w:p>
        </w:tc>
        <w:tc>
          <w:tcPr>
            <w:tcW w:w="1620" w:type="dxa"/>
            <w:tcBorders>
              <w:top w:val="single" w:sz="4" w:space="0" w:color="auto"/>
              <w:right w:val="single" w:sz="12" w:space="0" w:color="auto"/>
            </w:tcBorders>
            <w:shd w:val="clear" w:color="auto" w:fill="E7E6E6" w:themeFill="background2"/>
          </w:tcPr>
          <w:p w:rsidR="0030546D" w:rsidRPr="004C1AAF" w:rsidRDefault="00D952A1" w:rsidP="00443C48">
            <w:pPr>
              <w:spacing w:before="40" w:after="40"/>
              <w:ind w:left="252" w:right="152"/>
              <w:jc w:val="right"/>
              <w:rPr>
                <w:rFonts w:ascii="Courier New" w:hAnsi="Courier New"/>
              </w:rPr>
            </w:pPr>
            <w:r>
              <w:rPr>
                <w:rFonts w:ascii="Courier New" w:hAnsi="Courier New"/>
              </w:rPr>
              <w:t>[</w:t>
            </w:r>
            <w:r w:rsidR="00A34A79">
              <w:rPr>
                <w:rFonts w:ascii="Courier New" w:hAnsi="Courier New"/>
              </w:rPr>
              <w:t>93</w:t>
            </w:r>
            <w:r w:rsidR="0030546D">
              <w:rPr>
                <w:rFonts w:ascii="Courier New" w:hAnsi="Courier New"/>
              </w:rPr>
              <w:t>-100</w:t>
            </w:r>
            <w:r>
              <w:rPr>
                <w:rFonts w:ascii="Courier New" w:hAnsi="Courier New"/>
              </w:rPr>
              <w:t>]</w:t>
            </w:r>
          </w:p>
        </w:tc>
      </w:tr>
      <w:tr w:rsidR="0030546D" w:rsidRPr="004C1AAF" w:rsidTr="00443C48">
        <w:tc>
          <w:tcPr>
            <w:tcW w:w="918" w:type="dxa"/>
            <w:tcBorders>
              <w:left w:val="single" w:sz="12" w:space="0" w:color="auto"/>
              <w:right w:val="single" w:sz="6" w:space="0" w:color="000000"/>
            </w:tcBorders>
            <w:shd w:val="clear" w:color="auto" w:fill="auto"/>
          </w:tcPr>
          <w:p w:rsidR="0030546D" w:rsidRPr="004C1AAF" w:rsidRDefault="0030546D" w:rsidP="00443C48">
            <w:pPr>
              <w:tabs>
                <w:tab w:val="left" w:pos="180"/>
              </w:tabs>
              <w:spacing w:before="40" w:after="40"/>
              <w:rPr>
                <w:rFonts w:ascii="Courier New" w:hAnsi="Courier New"/>
              </w:rPr>
            </w:pPr>
            <w:r>
              <w:rPr>
                <w:rFonts w:ascii="Courier New" w:hAnsi="Courier New"/>
              </w:rPr>
              <w:t>A-</w:t>
            </w:r>
          </w:p>
        </w:tc>
        <w:tc>
          <w:tcPr>
            <w:tcW w:w="1620" w:type="dxa"/>
            <w:tcBorders>
              <w:right w:val="single" w:sz="12" w:space="0" w:color="auto"/>
            </w:tcBorders>
            <w:shd w:val="clear" w:color="auto" w:fill="auto"/>
          </w:tcPr>
          <w:p w:rsidR="0030546D" w:rsidRPr="004C1AAF" w:rsidRDefault="00D952A1" w:rsidP="00443C48">
            <w:pPr>
              <w:spacing w:before="40" w:after="40"/>
              <w:ind w:left="252" w:right="152"/>
              <w:jc w:val="right"/>
              <w:rPr>
                <w:rFonts w:ascii="Courier New" w:hAnsi="Courier New"/>
              </w:rPr>
            </w:pPr>
            <w:r>
              <w:rPr>
                <w:rFonts w:ascii="Courier New" w:hAnsi="Courier New"/>
              </w:rPr>
              <w:t>[</w:t>
            </w:r>
            <w:r w:rsidR="00A34A79">
              <w:rPr>
                <w:rFonts w:ascii="Courier New" w:hAnsi="Courier New"/>
              </w:rPr>
              <w:t>90</w:t>
            </w:r>
            <w:r w:rsidR="0030546D">
              <w:rPr>
                <w:rFonts w:ascii="Courier New" w:hAnsi="Courier New"/>
              </w:rPr>
              <w:t>-9</w:t>
            </w:r>
            <w:r w:rsidR="00A34A79">
              <w:rPr>
                <w:rFonts w:ascii="Courier New" w:hAnsi="Courier New"/>
              </w:rPr>
              <w:t>3</w:t>
            </w:r>
            <w:r>
              <w:rPr>
                <w:rFonts w:ascii="Courier New" w:hAnsi="Courier New"/>
              </w:rPr>
              <w:t>)</w:t>
            </w:r>
          </w:p>
        </w:tc>
      </w:tr>
      <w:tr w:rsidR="0030546D" w:rsidRPr="004C1AAF" w:rsidTr="00C63315">
        <w:tc>
          <w:tcPr>
            <w:tcW w:w="918" w:type="dxa"/>
            <w:tcBorders>
              <w:left w:val="single" w:sz="12" w:space="0" w:color="auto"/>
              <w:right w:val="single" w:sz="6" w:space="0" w:color="000000"/>
            </w:tcBorders>
            <w:shd w:val="clear" w:color="auto" w:fill="E7E6E6" w:themeFill="background2"/>
          </w:tcPr>
          <w:p w:rsidR="0030546D" w:rsidRPr="004C1AAF" w:rsidRDefault="0030546D" w:rsidP="00443C48">
            <w:pPr>
              <w:tabs>
                <w:tab w:val="left" w:pos="180"/>
              </w:tabs>
              <w:spacing w:before="40" w:after="40"/>
              <w:rPr>
                <w:rFonts w:ascii="Courier New" w:hAnsi="Courier New"/>
              </w:rPr>
            </w:pPr>
            <w:r>
              <w:rPr>
                <w:rFonts w:ascii="Courier New" w:hAnsi="Courier New"/>
              </w:rPr>
              <w:t>B+</w:t>
            </w:r>
          </w:p>
        </w:tc>
        <w:tc>
          <w:tcPr>
            <w:tcW w:w="1620" w:type="dxa"/>
            <w:tcBorders>
              <w:right w:val="single" w:sz="12" w:space="0" w:color="auto"/>
            </w:tcBorders>
            <w:shd w:val="clear" w:color="auto" w:fill="E7E6E6" w:themeFill="background2"/>
          </w:tcPr>
          <w:p w:rsidR="0030546D" w:rsidRPr="004C1AAF" w:rsidRDefault="00D952A1" w:rsidP="00443C48">
            <w:pPr>
              <w:spacing w:before="40" w:after="40"/>
              <w:ind w:left="252" w:right="152"/>
              <w:jc w:val="right"/>
              <w:rPr>
                <w:rFonts w:ascii="Courier New" w:hAnsi="Courier New"/>
              </w:rPr>
            </w:pPr>
            <w:r>
              <w:rPr>
                <w:rFonts w:ascii="Courier New" w:hAnsi="Courier New"/>
              </w:rPr>
              <w:t>[</w:t>
            </w:r>
            <w:r w:rsidR="0030546D">
              <w:rPr>
                <w:rFonts w:ascii="Courier New" w:hAnsi="Courier New"/>
              </w:rPr>
              <w:t>8</w:t>
            </w:r>
            <w:r w:rsidR="00A34A79">
              <w:rPr>
                <w:rFonts w:ascii="Courier New" w:hAnsi="Courier New"/>
              </w:rPr>
              <w:t>7</w:t>
            </w:r>
            <w:r w:rsidR="0030546D">
              <w:rPr>
                <w:rFonts w:ascii="Courier New" w:hAnsi="Courier New"/>
              </w:rPr>
              <w:t>-</w:t>
            </w:r>
            <w:r w:rsidR="0034152E">
              <w:rPr>
                <w:rFonts w:ascii="Courier New" w:hAnsi="Courier New"/>
              </w:rPr>
              <w:t>90</w:t>
            </w:r>
            <w:r>
              <w:rPr>
                <w:rFonts w:ascii="Courier New" w:hAnsi="Courier New"/>
              </w:rPr>
              <w:t>)</w:t>
            </w:r>
          </w:p>
        </w:tc>
      </w:tr>
      <w:tr w:rsidR="0030546D" w:rsidRPr="004C1AAF" w:rsidTr="00443C48">
        <w:tc>
          <w:tcPr>
            <w:tcW w:w="918" w:type="dxa"/>
            <w:tcBorders>
              <w:left w:val="single" w:sz="12" w:space="0" w:color="auto"/>
              <w:right w:val="single" w:sz="6" w:space="0" w:color="000000"/>
            </w:tcBorders>
            <w:shd w:val="clear" w:color="auto" w:fill="auto"/>
          </w:tcPr>
          <w:p w:rsidR="0030546D" w:rsidRPr="004C1AAF" w:rsidRDefault="0030546D" w:rsidP="00443C48">
            <w:pPr>
              <w:tabs>
                <w:tab w:val="left" w:pos="180"/>
              </w:tabs>
              <w:spacing w:before="40" w:after="40"/>
              <w:rPr>
                <w:rFonts w:ascii="Courier New" w:hAnsi="Courier New"/>
              </w:rPr>
            </w:pPr>
            <w:r>
              <w:rPr>
                <w:rFonts w:ascii="Courier New" w:hAnsi="Courier New"/>
              </w:rPr>
              <w:t>B</w:t>
            </w:r>
          </w:p>
        </w:tc>
        <w:tc>
          <w:tcPr>
            <w:tcW w:w="1620" w:type="dxa"/>
            <w:tcBorders>
              <w:right w:val="single" w:sz="12" w:space="0" w:color="auto"/>
            </w:tcBorders>
            <w:shd w:val="clear" w:color="auto" w:fill="auto"/>
          </w:tcPr>
          <w:p w:rsidR="0030546D" w:rsidRPr="004C1AAF" w:rsidRDefault="00D952A1" w:rsidP="00443C48">
            <w:pPr>
              <w:spacing w:before="40" w:after="40"/>
              <w:ind w:left="252" w:right="152"/>
              <w:jc w:val="right"/>
              <w:rPr>
                <w:rFonts w:ascii="Courier New" w:hAnsi="Courier New"/>
              </w:rPr>
            </w:pPr>
            <w:r>
              <w:rPr>
                <w:rFonts w:ascii="Courier New" w:hAnsi="Courier New"/>
              </w:rPr>
              <w:t>[</w:t>
            </w:r>
            <w:r w:rsidR="0030546D">
              <w:rPr>
                <w:rFonts w:ascii="Courier New" w:hAnsi="Courier New"/>
              </w:rPr>
              <w:t>8</w:t>
            </w:r>
            <w:r w:rsidR="00A34A79">
              <w:rPr>
                <w:rFonts w:ascii="Courier New" w:hAnsi="Courier New"/>
              </w:rPr>
              <w:t>3</w:t>
            </w:r>
            <w:r w:rsidR="0030546D">
              <w:rPr>
                <w:rFonts w:ascii="Courier New" w:hAnsi="Courier New"/>
              </w:rPr>
              <w:t>-8</w:t>
            </w:r>
            <w:r w:rsidR="00A34A79">
              <w:rPr>
                <w:rFonts w:ascii="Courier New" w:hAnsi="Courier New"/>
              </w:rPr>
              <w:t>7</w:t>
            </w:r>
            <w:r>
              <w:rPr>
                <w:rFonts w:ascii="Courier New" w:hAnsi="Courier New"/>
              </w:rPr>
              <w:t>)</w:t>
            </w:r>
          </w:p>
        </w:tc>
      </w:tr>
      <w:tr w:rsidR="0030546D" w:rsidRPr="004C1AAF" w:rsidTr="00C63315">
        <w:tc>
          <w:tcPr>
            <w:tcW w:w="918" w:type="dxa"/>
            <w:tcBorders>
              <w:left w:val="single" w:sz="12" w:space="0" w:color="auto"/>
              <w:right w:val="single" w:sz="6" w:space="0" w:color="000000"/>
            </w:tcBorders>
            <w:shd w:val="clear" w:color="auto" w:fill="E7E6E6" w:themeFill="background2"/>
          </w:tcPr>
          <w:p w:rsidR="0030546D" w:rsidRPr="004C1AAF" w:rsidRDefault="0030546D" w:rsidP="00443C48">
            <w:pPr>
              <w:tabs>
                <w:tab w:val="left" w:pos="180"/>
              </w:tabs>
              <w:spacing w:before="40" w:after="40"/>
              <w:rPr>
                <w:rFonts w:ascii="Courier New" w:hAnsi="Courier New"/>
              </w:rPr>
            </w:pPr>
            <w:r>
              <w:rPr>
                <w:rFonts w:ascii="Courier New" w:hAnsi="Courier New"/>
              </w:rPr>
              <w:t>B-</w:t>
            </w:r>
          </w:p>
        </w:tc>
        <w:tc>
          <w:tcPr>
            <w:tcW w:w="1620" w:type="dxa"/>
            <w:tcBorders>
              <w:right w:val="single" w:sz="12" w:space="0" w:color="auto"/>
            </w:tcBorders>
            <w:shd w:val="clear" w:color="auto" w:fill="E7E6E6" w:themeFill="background2"/>
          </w:tcPr>
          <w:p w:rsidR="0030546D" w:rsidRPr="004C1AAF" w:rsidRDefault="00D952A1" w:rsidP="00443C48">
            <w:pPr>
              <w:spacing w:before="40" w:after="40"/>
              <w:ind w:left="252" w:right="152"/>
              <w:jc w:val="right"/>
              <w:rPr>
                <w:rFonts w:ascii="Courier New" w:hAnsi="Courier New"/>
              </w:rPr>
            </w:pPr>
            <w:r>
              <w:rPr>
                <w:rFonts w:ascii="Courier New" w:hAnsi="Courier New"/>
              </w:rPr>
              <w:t>[</w:t>
            </w:r>
            <w:r w:rsidR="0034152E">
              <w:rPr>
                <w:rFonts w:ascii="Courier New" w:hAnsi="Courier New"/>
              </w:rPr>
              <w:t>80</w:t>
            </w:r>
            <w:r w:rsidR="0030546D">
              <w:rPr>
                <w:rFonts w:ascii="Courier New" w:hAnsi="Courier New"/>
              </w:rPr>
              <w:t>-8</w:t>
            </w:r>
            <w:r w:rsidR="00A34A79">
              <w:rPr>
                <w:rFonts w:ascii="Courier New" w:hAnsi="Courier New"/>
              </w:rPr>
              <w:t>3</w:t>
            </w:r>
            <w:r>
              <w:rPr>
                <w:rFonts w:ascii="Courier New" w:hAnsi="Courier New"/>
              </w:rPr>
              <w:t>)</w:t>
            </w:r>
          </w:p>
        </w:tc>
      </w:tr>
      <w:tr w:rsidR="0030546D" w:rsidRPr="004C1AAF" w:rsidTr="00443C48">
        <w:tc>
          <w:tcPr>
            <w:tcW w:w="918" w:type="dxa"/>
            <w:tcBorders>
              <w:left w:val="single" w:sz="12" w:space="0" w:color="auto"/>
              <w:right w:val="single" w:sz="6" w:space="0" w:color="000000"/>
            </w:tcBorders>
            <w:shd w:val="clear" w:color="auto" w:fill="auto"/>
          </w:tcPr>
          <w:p w:rsidR="0030546D" w:rsidRPr="004C1AAF" w:rsidRDefault="0030546D" w:rsidP="00443C48">
            <w:pPr>
              <w:tabs>
                <w:tab w:val="left" w:pos="180"/>
              </w:tabs>
              <w:spacing w:before="40" w:after="40"/>
              <w:rPr>
                <w:rFonts w:ascii="Courier New" w:hAnsi="Courier New"/>
              </w:rPr>
            </w:pPr>
            <w:r>
              <w:rPr>
                <w:rFonts w:ascii="Courier New" w:hAnsi="Courier New"/>
              </w:rPr>
              <w:t>C+</w:t>
            </w:r>
          </w:p>
        </w:tc>
        <w:tc>
          <w:tcPr>
            <w:tcW w:w="1620" w:type="dxa"/>
            <w:tcBorders>
              <w:right w:val="single" w:sz="12" w:space="0" w:color="auto"/>
            </w:tcBorders>
            <w:shd w:val="clear" w:color="auto" w:fill="auto"/>
          </w:tcPr>
          <w:p w:rsidR="0030546D" w:rsidRPr="004C1AAF" w:rsidRDefault="00D952A1" w:rsidP="00443C48">
            <w:pPr>
              <w:spacing w:before="40" w:after="40"/>
              <w:ind w:right="152"/>
              <w:jc w:val="right"/>
              <w:rPr>
                <w:rFonts w:ascii="Courier New" w:hAnsi="Courier New"/>
              </w:rPr>
            </w:pPr>
            <w:r>
              <w:rPr>
                <w:rFonts w:ascii="Courier New" w:hAnsi="Courier New"/>
              </w:rPr>
              <w:t>[</w:t>
            </w:r>
            <w:r w:rsidR="0030546D">
              <w:rPr>
                <w:rFonts w:ascii="Courier New" w:hAnsi="Courier New"/>
              </w:rPr>
              <w:t>7</w:t>
            </w:r>
            <w:r w:rsidR="00A34A79">
              <w:rPr>
                <w:rFonts w:ascii="Courier New" w:hAnsi="Courier New"/>
              </w:rPr>
              <w:t>7</w:t>
            </w:r>
            <w:r w:rsidR="0030546D">
              <w:rPr>
                <w:rFonts w:ascii="Courier New" w:hAnsi="Courier New"/>
              </w:rPr>
              <w:t>-</w:t>
            </w:r>
            <w:r w:rsidR="0034152E">
              <w:rPr>
                <w:rFonts w:ascii="Courier New" w:hAnsi="Courier New"/>
              </w:rPr>
              <w:t>80</w:t>
            </w:r>
            <w:r>
              <w:rPr>
                <w:rFonts w:ascii="Courier New" w:hAnsi="Courier New"/>
              </w:rPr>
              <w:t>)</w:t>
            </w:r>
          </w:p>
        </w:tc>
      </w:tr>
      <w:tr w:rsidR="0030546D" w:rsidRPr="004C1AAF" w:rsidTr="00C63315">
        <w:tc>
          <w:tcPr>
            <w:tcW w:w="918" w:type="dxa"/>
            <w:tcBorders>
              <w:left w:val="single" w:sz="12" w:space="0" w:color="auto"/>
              <w:bottom w:val="nil"/>
              <w:right w:val="single" w:sz="6" w:space="0" w:color="000000"/>
            </w:tcBorders>
            <w:shd w:val="clear" w:color="auto" w:fill="E7E6E6" w:themeFill="background2"/>
          </w:tcPr>
          <w:p w:rsidR="0030546D" w:rsidRPr="004C1AAF" w:rsidRDefault="0030546D" w:rsidP="00443C48">
            <w:pPr>
              <w:tabs>
                <w:tab w:val="left" w:pos="180"/>
              </w:tabs>
              <w:spacing w:before="40" w:after="40"/>
              <w:rPr>
                <w:rFonts w:ascii="Courier New" w:hAnsi="Courier New"/>
              </w:rPr>
            </w:pPr>
            <w:r>
              <w:rPr>
                <w:rFonts w:ascii="Courier New" w:hAnsi="Courier New"/>
              </w:rPr>
              <w:t>C</w:t>
            </w:r>
          </w:p>
        </w:tc>
        <w:tc>
          <w:tcPr>
            <w:tcW w:w="1620" w:type="dxa"/>
            <w:tcBorders>
              <w:bottom w:val="nil"/>
              <w:right w:val="single" w:sz="12" w:space="0" w:color="auto"/>
            </w:tcBorders>
            <w:shd w:val="clear" w:color="auto" w:fill="E7E6E6" w:themeFill="background2"/>
          </w:tcPr>
          <w:p w:rsidR="0030546D" w:rsidRPr="004C1AAF" w:rsidRDefault="00D952A1" w:rsidP="00443C48">
            <w:pPr>
              <w:spacing w:before="40" w:after="40"/>
              <w:ind w:right="152"/>
              <w:jc w:val="right"/>
              <w:rPr>
                <w:rFonts w:ascii="Courier New" w:hAnsi="Courier New"/>
              </w:rPr>
            </w:pPr>
            <w:r>
              <w:rPr>
                <w:rFonts w:ascii="Courier New" w:hAnsi="Courier New"/>
              </w:rPr>
              <w:t>[</w:t>
            </w:r>
            <w:r w:rsidR="0030546D">
              <w:rPr>
                <w:rFonts w:ascii="Courier New" w:hAnsi="Courier New"/>
              </w:rPr>
              <w:t>7</w:t>
            </w:r>
            <w:r w:rsidR="00A34A79">
              <w:rPr>
                <w:rFonts w:ascii="Courier New" w:hAnsi="Courier New"/>
              </w:rPr>
              <w:t>3</w:t>
            </w:r>
            <w:r w:rsidR="0030546D">
              <w:rPr>
                <w:rFonts w:ascii="Courier New" w:hAnsi="Courier New"/>
              </w:rPr>
              <w:t>-7</w:t>
            </w:r>
            <w:r w:rsidR="00A34A79">
              <w:rPr>
                <w:rFonts w:ascii="Courier New" w:hAnsi="Courier New"/>
              </w:rPr>
              <w:t>7</w:t>
            </w:r>
            <w:r>
              <w:rPr>
                <w:rFonts w:ascii="Courier New" w:hAnsi="Courier New"/>
              </w:rPr>
              <w:t>)</w:t>
            </w:r>
          </w:p>
        </w:tc>
      </w:tr>
      <w:tr w:rsidR="0030546D" w:rsidRPr="004C1AAF" w:rsidTr="00443C48">
        <w:tc>
          <w:tcPr>
            <w:tcW w:w="918" w:type="dxa"/>
            <w:tcBorders>
              <w:top w:val="nil"/>
              <w:left w:val="single" w:sz="12" w:space="0" w:color="auto"/>
              <w:bottom w:val="nil"/>
              <w:right w:val="single" w:sz="6" w:space="0" w:color="000000"/>
            </w:tcBorders>
            <w:shd w:val="clear" w:color="auto" w:fill="auto"/>
          </w:tcPr>
          <w:p w:rsidR="0030546D" w:rsidRPr="004C1AAF" w:rsidRDefault="0030546D" w:rsidP="00443C48">
            <w:pPr>
              <w:tabs>
                <w:tab w:val="left" w:pos="180"/>
              </w:tabs>
              <w:spacing w:before="40" w:after="40"/>
              <w:rPr>
                <w:rFonts w:ascii="Courier New" w:hAnsi="Courier New"/>
              </w:rPr>
            </w:pPr>
            <w:r>
              <w:rPr>
                <w:rFonts w:ascii="Courier New" w:hAnsi="Courier New"/>
              </w:rPr>
              <w:t>C-</w:t>
            </w:r>
          </w:p>
        </w:tc>
        <w:tc>
          <w:tcPr>
            <w:tcW w:w="1620" w:type="dxa"/>
            <w:tcBorders>
              <w:top w:val="nil"/>
              <w:bottom w:val="nil"/>
              <w:right w:val="single" w:sz="12" w:space="0" w:color="auto"/>
            </w:tcBorders>
            <w:shd w:val="clear" w:color="auto" w:fill="auto"/>
          </w:tcPr>
          <w:p w:rsidR="0030546D" w:rsidRPr="004C1AAF" w:rsidRDefault="00D952A1" w:rsidP="00443C48">
            <w:pPr>
              <w:spacing w:before="40" w:after="40"/>
              <w:ind w:right="152"/>
              <w:jc w:val="right"/>
              <w:rPr>
                <w:rFonts w:ascii="Courier New" w:hAnsi="Courier New"/>
              </w:rPr>
            </w:pPr>
            <w:r>
              <w:rPr>
                <w:rFonts w:ascii="Courier New" w:hAnsi="Courier New"/>
              </w:rPr>
              <w:t>[</w:t>
            </w:r>
            <w:r w:rsidR="0034152E">
              <w:rPr>
                <w:rFonts w:ascii="Courier New" w:hAnsi="Courier New"/>
              </w:rPr>
              <w:t>70</w:t>
            </w:r>
            <w:r w:rsidR="0030546D">
              <w:rPr>
                <w:rFonts w:ascii="Courier New" w:hAnsi="Courier New"/>
              </w:rPr>
              <w:t>-7</w:t>
            </w:r>
            <w:r w:rsidR="00A34A79">
              <w:rPr>
                <w:rFonts w:ascii="Courier New" w:hAnsi="Courier New"/>
              </w:rPr>
              <w:t>3</w:t>
            </w:r>
            <w:r>
              <w:rPr>
                <w:rFonts w:ascii="Courier New" w:hAnsi="Courier New"/>
              </w:rPr>
              <w:t>)</w:t>
            </w:r>
          </w:p>
        </w:tc>
      </w:tr>
      <w:tr w:rsidR="0030546D" w:rsidRPr="004C1AAF" w:rsidTr="00C63315">
        <w:tc>
          <w:tcPr>
            <w:tcW w:w="918" w:type="dxa"/>
            <w:tcBorders>
              <w:top w:val="nil"/>
              <w:left w:val="single" w:sz="12" w:space="0" w:color="auto"/>
              <w:bottom w:val="nil"/>
              <w:right w:val="single" w:sz="6" w:space="0" w:color="000000"/>
            </w:tcBorders>
            <w:shd w:val="clear" w:color="auto" w:fill="E7E6E6" w:themeFill="background2"/>
          </w:tcPr>
          <w:p w:rsidR="0030546D" w:rsidRPr="004C1AAF" w:rsidRDefault="0030546D" w:rsidP="00443C48">
            <w:pPr>
              <w:tabs>
                <w:tab w:val="left" w:pos="180"/>
              </w:tabs>
              <w:spacing w:before="40" w:after="40"/>
              <w:rPr>
                <w:rFonts w:ascii="Courier New" w:hAnsi="Courier New"/>
              </w:rPr>
            </w:pPr>
            <w:r>
              <w:rPr>
                <w:rFonts w:ascii="Courier New" w:hAnsi="Courier New"/>
              </w:rPr>
              <w:t>D+</w:t>
            </w:r>
          </w:p>
        </w:tc>
        <w:tc>
          <w:tcPr>
            <w:tcW w:w="1620" w:type="dxa"/>
            <w:tcBorders>
              <w:top w:val="nil"/>
              <w:bottom w:val="nil"/>
              <w:right w:val="single" w:sz="12" w:space="0" w:color="auto"/>
            </w:tcBorders>
            <w:shd w:val="clear" w:color="auto" w:fill="E7E6E6" w:themeFill="background2"/>
          </w:tcPr>
          <w:p w:rsidR="0030546D" w:rsidRPr="004C1AAF" w:rsidRDefault="00D952A1" w:rsidP="00443C48">
            <w:pPr>
              <w:spacing w:before="40" w:after="40"/>
              <w:ind w:right="152"/>
              <w:jc w:val="right"/>
              <w:rPr>
                <w:rFonts w:ascii="Courier New" w:hAnsi="Courier New"/>
              </w:rPr>
            </w:pPr>
            <w:r>
              <w:rPr>
                <w:rFonts w:ascii="Courier New" w:hAnsi="Courier New"/>
              </w:rPr>
              <w:t>[</w:t>
            </w:r>
            <w:r w:rsidR="0030546D">
              <w:rPr>
                <w:rFonts w:ascii="Courier New" w:hAnsi="Courier New"/>
              </w:rPr>
              <w:t>6</w:t>
            </w:r>
            <w:r w:rsidR="00A34A79">
              <w:rPr>
                <w:rFonts w:ascii="Courier New" w:hAnsi="Courier New"/>
              </w:rPr>
              <w:t>7</w:t>
            </w:r>
            <w:r w:rsidR="0030546D">
              <w:rPr>
                <w:rFonts w:ascii="Courier New" w:hAnsi="Courier New"/>
              </w:rPr>
              <w:t>-</w:t>
            </w:r>
            <w:r w:rsidR="0034152E">
              <w:rPr>
                <w:rFonts w:ascii="Courier New" w:hAnsi="Courier New"/>
              </w:rPr>
              <w:t>70</w:t>
            </w:r>
            <w:r>
              <w:rPr>
                <w:rFonts w:ascii="Courier New" w:hAnsi="Courier New"/>
              </w:rPr>
              <w:t>)</w:t>
            </w:r>
          </w:p>
        </w:tc>
      </w:tr>
      <w:tr w:rsidR="0030546D" w:rsidRPr="004C1AAF" w:rsidTr="00443C48">
        <w:tc>
          <w:tcPr>
            <w:tcW w:w="918" w:type="dxa"/>
            <w:tcBorders>
              <w:top w:val="nil"/>
              <w:left w:val="single" w:sz="12" w:space="0" w:color="auto"/>
              <w:bottom w:val="nil"/>
              <w:right w:val="single" w:sz="6" w:space="0" w:color="000000"/>
            </w:tcBorders>
            <w:shd w:val="clear" w:color="auto" w:fill="auto"/>
          </w:tcPr>
          <w:p w:rsidR="0030546D" w:rsidRPr="004C1AAF" w:rsidRDefault="0030546D" w:rsidP="00443C48">
            <w:pPr>
              <w:tabs>
                <w:tab w:val="left" w:pos="180"/>
              </w:tabs>
              <w:spacing w:before="40" w:after="40"/>
              <w:rPr>
                <w:rFonts w:ascii="Courier New" w:hAnsi="Courier New"/>
              </w:rPr>
            </w:pPr>
            <w:r>
              <w:rPr>
                <w:rFonts w:ascii="Courier New" w:hAnsi="Courier New"/>
              </w:rPr>
              <w:t>D</w:t>
            </w:r>
          </w:p>
        </w:tc>
        <w:tc>
          <w:tcPr>
            <w:tcW w:w="1620" w:type="dxa"/>
            <w:tcBorders>
              <w:top w:val="nil"/>
              <w:bottom w:val="nil"/>
              <w:right w:val="single" w:sz="12" w:space="0" w:color="auto"/>
            </w:tcBorders>
            <w:shd w:val="clear" w:color="auto" w:fill="auto"/>
          </w:tcPr>
          <w:p w:rsidR="0030546D" w:rsidRPr="004C1AAF" w:rsidRDefault="00D952A1" w:rsidP="00443C48">
            <w:pPr>
              <w:spacing w:before="40" w:after="40"/>
              <w:ind w:right="152"/>
              <w:jc w:val="right"/>
              <w:rPr>
                <w:rFonts w:ascii="Courier New" w:hAnsi="Courier New"/>
              </w:rPr>
            </w:pPr>
            <w:r>
              <w:rPr>
                <w:rFonts w:ascii="Courier New" w:hAnsi="Courier New"/>
              </w:rPr>
              <w:t>[</w:t>
            </w:r>
            <w:r w:rsidR="0030546D">
              <w:rPr>
                <w:rFonts w:ascii="Courier New" w:hAnsi="Courier New"/>
              </w:rPr>
              <w:t>6</w:t>
            </w:r>
            <w:r w:rsidR="00A34A79">
              <w:rPr>
                <w:rFonts w:ascii="Courier New" w:hAnsi="Courier New"/>
              </w:rPr>
              <w:t>3</w:t>
            </w:r>
            <w:r w:rsidR="0030546D">
              <w:rPr>
                <w:rFonts w:ascii="Courier New" w:hAnsi="Courier New"/>
              </w:rPr>
              <w:t>-6</w:t>
            </w:r>
            <w:r w:rsidR="00A34A79">
              <w:rPr>
                <w:rFonts w:ascii="Courier New" w:hAnsi="Courier New"/>
              </w:rPr>
              <w:t>7</w:t>
            </w:r>
            <w:r>
              <w:rPr>
                <w:rFonts w:ascii="Courier New" w:hAnsi="Courier New"/>
              </w:rPr>
              <w:t>)</w:t>
            </w:r>
          </w:p>
        </w:tc>
      </w:tr>
      <w:tr w:rsidR="0030546D" w:rsidRPr="004C1AAF" w:rsidTr="00C63315">
        <w:tc>
          <w:tcPr>
            <w:tcW w:w="918" w:type="dxa"/>
            <w:tcBorders>
              <w:top w:val="nil"/>
              <w:left w:val="single" w:sz="12" w:space="0" w:color="auto"/>
              <w:bottom w:val="single" w:sz="12" w:space="0" w:color="000000"/>
              <w:right w:val="single" w:sz="6" w:space="0" w:color="000000"/>
            </w:tcBorders>
            <w:shd w:val="clear" w:color="auto" w:fill="E7E6E6" w:themeFill="background2"/>
          </w:tcPr>
          <w:p w:rsidR="0030546D" w:rsidRPr="007C124F" w:rsidRDefault="0030546D" w:rsidP="00443C48">
            <w:pPr>
              <w:tabs>
                <w:tab w:val="left" w:pos="180"/>
              </w:tabs>
              <w:spacing w:before="40" w:after="40"/>
              <w:rPr>
                <w:rFonts w:ascii="Courier New" w:hAnsi="Courier New"/>
                <w:bCs/>
              </w:rPr>
            </w:pPr>
            <w:r w:rsidRPr="007C124F">
              <w:rPr>
                <w:rFonts w:ascii="Courier New" w:hAnsi="Courier New"/>
                <w:bCs/>
              </w:rPr>
              <w:t>D</w:t>
            </w:r>
            <w:r>
              <w:rPr>
                <w:rFonts w:ascii="Courier New" w:hAnsi="Courier New"/>
                <w:bCs/>
              </w:rPr>
              <w:t>-</w:t>
            </w:r>
          </w:p>
        </w:tc>
        <w:tc>
          <w:tcPr>
            <w:tcW w:w="1620" w:type="dxa"/>
            <w:tcBorders>
              <w:top w:val="nil"/>
              <w:bottom w:val="single" w:sz="12" w:space="0" w:color="000000"/>
              <w:right w:val="single" w:sz="12" w:space="0" w:color="auto"/>
            </w:tcBorders>
            <w:shd w:val="clear" w:color="auto" w:fill="E7E6E6" w:themeFill="background2"/>
          </w:tcPr>
          <w:p w:rsidR="0030546D" w:rsidRPr="004C1AAF" w:rsidRDefault="00D952A1" w:rsidP="00443C48">
            <w:pPr>
              <w:spacing w:before="40" w:after="40"/>
              <w:ind w:right="152"/>
              <w:jc w:val="right"/>
              <w:rPr>
                <w:rFonts w:ascii="Courier New" w:hAnsi="Courier New"/>
              </w:rPr>
            </w:pPr>
            <w:r>
              <w:rPr>
                <w:rFonts w:ascii="Courier New" w:hAnsi="Courier New"/>
              </w:rPr>
              <w:t>[</w:t>
            </w:r>
            <w:r w:rsidR="0034152E">
              <w:rPr>
                <w:rFonts w:ascii="Courier New" w:hAnsi="Courier New"/>
              </w:rPr>
              <w:t>60</w:t>
            </w:r>
            <w:r w:rsidR="0030546D">
              <w:rPr>
                <w:rFonts w:ascii="Courier New" w:hAnsi="Courier New"/>
              </w:rPr>
              <w:t>-6</w:t>
            </w:r>
            <w:r w:rsidR="00A34A79">
              <w:rPr>
                <w:rFonts w:ascii="Courier New" w:hAnsi="Courier New"/>
              </w:rPr>
              <w:t>3</w:t>
            </w:r>
            <w:r>
              <w:rPr>
                <w:rFonts w:ascii="Courier New" w:hAnsi="Courier New"/>
              </w:rPr>
              <w:t>)</w:t>
            </w:r>
          </w:p>
        </w:tc>
      </w:tr>
    </w:tbl>
    <w:p w:rsidR="008A00D5" w:rsidRPr="009C4FC3" w:rsidRDefault="008A00D5" w:rsidP="008A00D5">
      <w:pPr>
        <w:spacing w:before="120"/>
        <w:jc w:val="both"/>
        <w:rPr>
          <w:sz w:val="22"/>
          <w:szCs w:val="22"/>
        </w:rPr>
      </w:pPr>
    </w:p>
    <w:p w:rsidR="00C54AE6" w:rsidRDefault="00C54AE6" w:rsidP="0030546D">
      <w:pPr>
        <w:spacing w:before="60"/>
        <w:ind w:left="360"/>
        <w:jc w:val="both"/>
        <w:rPr>
          <w:sz w:val="22"/>
          <w:szCs w:val="22"/>
        </w:rPr>
      </w:pPr>
    </w:p>
    <w:p w:rsidR="00C54AE6" w:rsidRDefault="00C54AE6" w:rsidP="0030546D">
      <w:pPr>
        <w:spacing w:before="60"/>
        <w:ind w:left="360"/>
        <w:jc w:val="both"/>
        <w:rPr>
          <w:sz w:val="22"/>
          <w:szCs w:val="22"/>
        </w:rPr>
      </w:pPr>
    </w:p>
    <w:p w:rsidR="00C54AE6" w:rsidRDefault="00C54AE6" w:rsidP="0030546D">
      <w:pPr>
        <w:spacing w:before="60"/>
        <w:ind w:left="360"/>
        <w:jc w:val="both"/>
        <w:rPr>
          <w:sz w:val="22"/>
          <w:szCs w:val="22"/>
        </w:rPr>
      </w:pPr>
    </w:p>
    <w:p w:rsidR="00C54AE6" w:rsidRDefault="00C54AE6" w:rsidP="0030546D">
      <w:pPr>
        <w:spacing w:before="60"/>
        <w:ind w:left="360"/>
        <w:jc w:val="both"/>
        <w:rPr>
          <w:sz w:val="22"/>
          <w:szCs w:val="22"/>
        </w:rPr>
      </w:pPr>
    </w:p>
    <w:p w:rsidR="00C54AE6" w:rsidRDefault="00C54AE6" w:rsidP="0030546D">
      <w:pPr>
        <w:spacing w:before="60"/>
        <w:ind w:left="360"/>
        <w:jc w:val="both"/>
        <w:rPr>
          <w:sz w:val="22"/>
          <w:szCs w:val="22"/>
        </w:rPr>
      </w:pPr>
    </w:p>
    <w:p w:rsidR="00C54AE6" w:rsidRDefault="00C54AE6" w:rsidP="0030546D">
      <w:pPr>
        <w:spacing w:before="60"/>
        <w:ind w:left="360"/>
        <w:jc w:val="both"/>
        <w:rPr>
          <w:sz w:val="22"/>
          <w:szCs w:val="22"/>
        </w:rPr>
      </w:pPr>
    </w:p>
    <w:p w:rsidR="00C54AE6" w:rsidRDefault="00C54AE6" w:rsidP="0030546D">
      <w:pPr>
        <w:spacing w:before="60"/>
        <w:ind w:left="360"/>
        <w:jc w:val="both"/>
        <w:rPr>
          <w:sz w:val="22"/>
          <w:szCs w:val="22"/>
        </w:rPr>
      </w:pPr>
    </w:p>
    <w:p w:rsidR="00C54AE6" w:rsidRDefault="00C54AE6" w:rsidP="0030546D">
      <w:pPr>
        <w:spacing w:before="60"/>
        <w:ind w:left="360"/>
        <w:jc w:val="both"/>
        <w:rPr>
          <w:sz w:val="22"/>
          <w:szCs w:val="22"/>
        </w:rPr>
      </w:pPr>
    </w:p>
    <w:p w:rsidR="00C54AE6" w:rsidRDefault="00C54AE6" w:rsidP="0030546D">
      <w:pPr>
        <w:spacing w:before="60"/>
        <w:ind w:left="360"/>
        <w:jc w:val="both"/>
        <w:rPr>
          <w:sz w:val="22"/>
          <w:szCs w:val="22"/>
        </w:rPr>
      </w:pPr>
    </w:p>
    <w:p w:rsidR="00C54AE6" w:rsidRDefault="00C54AE6" w:rsidP="0030546D">
      <w:pPr>
        <w:spacing w:before="60"/>
        <w:ind w:left="360"/>
        <w:jc w:val="both"/>
        <w:rPr>
          <w:sz w:val="22"/>
          <w:szCs w:val="22"/>
        </w:rPr>
      </w:pPr>
    </w:p>
    <w:p w:rsidR="00C54AE6" w:rsidRDefault="00C54AE6" w:rsidP="0030546D">
      <w:pPr>
        <w:spacing w:before="60"/>
        <w:ind w:left="360"/>
        <w:jc w:val="both"/>
        <w:rPr>
          <w:sz w:val="22"/>
          <w:szCs w:val="22"/>
        </w:rPr>
      </w:pPr>
    </w:p>
    <w:p w:rsidR="00C54AE6" w:rsidRDefault="00C54AE6" w:rsidP="0030546D">
      <w:pPr>
        <w:spacing w:before="60"/>
        <w:ind w:left="360"/>
        <w:jc w:val="both"/>
        <w:rPr>
          <w:sz w:val="22"/>
          <w:szCs w:val="22"/>
        </w:rPr>
      </w:pPr>
    </w:p>
    <w:p w:rsidR="00C54AE6" w:rsidRDefault="00C54AE6" w:rsidP="0030546D">
      <w:pPr>
        <w:spacing w:before="60"/>
        <w:ind w:left="360"/>
        <w:jc w:val="both"/>
        <w:rPr>
          <w:sz w:val="22"/>
          <w:szCs w:val="22"/>
        </w:rPr>
      </w:pPr>
    </w:p>
    <w:p w:rsidR="0044418C" w:rsidRDefault="00502787" w:rsidP="0030546D">
      <w:pPr>
        <w:spacing w:before="60"/>
        <w:ind w:left="360"/>
        <w:jc w:val="both"/>
        <w:rPr>
          <w:rStyle w:val="Hyperlink"/>
          <w:sz w:val="22"/>
          <w:szCs w:val="22"/>
        </w:rPr>
      </w:pPr>
      <w:r w:rsidRPr="00502787">
        <w:rPr>
          <w:sz w:val="22"/>
          <w:szCs w:val="22"/>
        </w:rPr>
        <w:t xml:space="preserve">A C- will not be a qualifying grade for </w:t>
      </w:r>
      <w:r w:rsidR="005B4452">
        <w:rPr>
          <w:sz w:val="22"/>
          <w:szCs w:val="22"/>
        </w:rPr>
        <w:t>required</w:t>
      </w:r>
      <w:r w:rsidRPr="00502787">
        <w:rPr>
          <w:sz w:val="22"/>
          <w:szCs w:val="22"/>
        </w:rPr>
        <w:t xml:space="preserve"> courses.  In order to graduate, students must have an overall GPA and an upper-division GPA of 2.0 or better (C or better).  Note: a C- average is equivalent to a GPA of 1.67, and therefore, it does not satisfy this graduation requirement.  For more information on grades and grading policies, please visit: </w:t>
      </w:r>
      <w:hyperlink r:id="rId5" w:history="1">
        <w:r w:rsidRPr="00502787">
          <w:rPr>
            <w:rStyle w:val="Hyperlink"/>
            <w:sz w:val="22"/>
            <w:szCs w:val="22"/>
          </w:rPr>
          <w:t>http://www.registrar.ufl.edu/catalog/policies/regulationgrades.html</w:t>
        </w:r>
      </w:hyperlink>
    </w:p>
    <w:p w:rsidR="00DB3D29" w:rsidRPr="00F5651B" w:rsidRDefault="00C63315" w:rsidP="008D5760">
      <w:pPr>
        <w:numPr>
          <w:ilvl w:val="0"/>
          <w:numId w:val="14"/>
        </w:numPr>
        <w:spacing w:before="240"/>
        <w:ind w:left="360"/>
        <w:jc w:val="both"/>
        <w:rPr>
          <w:b/>
          <w:color w:val="2E74B5" w:themeColor="accent1" w:themeShade="BF"/>
          <w:sz w:val="24"/>
          <w:szCs w:val="24"/>
        </w:rPr>
      </w:pPr>
      <w:r w:rsidRPr="00F5651B">
        <w:rPr>
          <w:b/>
          <w:color w:val="2E74B5" w:themeColor="accent1" w:themeShade="BF"/>
          <w:sz w:val="24"/>
          <w:szCs w:val="24"/>
        </w:rPr>
        <w:t>Team P</w:t>
      </w:r>
      <w:r w:rsidR="0044418C" w:rsidRPr="00F5651B">
        <w:rPr>
          <w:b/>
          <w:color w:val="2E74B5" w:themeColor="accent1" w:themeShade="BF"/>
          <w:sz w:val="24"/>
          <w:szCs w:val="24"/>
        </w:rPr>
        <w:t>roject Guidelines</w:t>
      </w:r>
    </w:p>
    <w:p w:rsidR="0044418C" w:rsidRDefault="0044418C" w:rsidP="00F5651B">
      <w:pPr>
        <w:spacing w:before="120"/>
        <w:ind w:left="360"/>
        <w:jc w:val="both"/>
        <w:rPr>
          <w:sz w:val="22"/>
          <w:szCs w:val="22"/>
        </w:rPr>
      </w:pPr>
      <w:r>
        <w:rPr>
          <w:sz w:val="22"/>
          <w:szCs w:val="22"/>
        </w:rPr>
        <w:t xml:space="preserve">You will work in teams of </w:t>
      </w:r>
      <w:r w:rsidR="00124906">
        <w:rPr>
          <w:sz w:val="22"/>
          <w:szCs w:val="22"/>
        </w:rPr>
        <w:t>7-8</w:t>
      </w:r>
      <w:r w:rsidRPr="00165893">
        <w:rPr>
          <w:sz w:val="22"/>
          <w:szCs w:val="22"/>
        </w:rPr>
        <w:t xml:space="preserve"> students. </w:t>
      </w:r>
      <w:r>
        <w:rPr>
          <w:sz w:val="22"/>
          <w:szCs w:val="22"/>
        </w:rPr>
        <w:t xml:space="preserve">At the end of the semester, you will evaluate </w:t>
      </w:r>
      <w:r w:rsidR="008F3EDC">
        <w:rPr>
          <w:sz w:val="22"/>
          <w:szCs w:val="22"/>
        </w:rPr>
        <w:t xml:space="preserve">your teammates </w:t>
      </w:r>
      <w:r w:rsidR="00BC1F26">
        <w:rPr>
          <w:sz w:val="22"/>
          <w:szCs w:val="22"/>
        </w:rPr>
        <w:t>and</w:t>
      </w:r>
      <w:r w:rsidR="008F3EDC">
        <w:rPr>
          <w:sz w:val="22"/>
          <w:szCs w:val="22"/>
        </w:rPr>
        <w:t xml:space="preserve"> </w:t>
      </w:r>
      <w:r w:rsidR="007A2C5E">
        <w:rPr>
          <w:sz w:val="22"/>
          <w:szCs w:val="22"/>
        </w:rPr>
        <w:t xml:space="preserve">you </w:t>
      </w:r>
      <w:r w:rsidR="008F3EDC">
        <w:rPr>
          <w:sz w:val="22"/>
          <w:szCs w:val="22"/>
        </w:rPr>
        <w:t xml:space="preserve">will </w:t>
      </w:r>
      <w:r w:rsidR="001B7BF6">
        <w:rPr>
          <w:sz w:val="22"/>
          <w:szCs w:val="22"/>
        </w:rPr>
        <w:t xml:space="preserve">be evaluated by </w:t>
      </w:r>
      <w:r w:rsidR="008F3EDC">
        <w:rPr>
          <w:sz w:val="22"/>
          <w:szCs w:val="22"/>
        </w:rPr>
        <w:t>them</w:t>
      </w:r>
      <w:r>
        <w:rPr>
          <w:sz w:val="22"/>
          <w:szCs w:val="22"/>
        </w:rPr>
        <w:t xml:space="preserve">. Your grade will </w:t>
      </w:r>
      <w:r w:rsidR="001B7BF6">
        <w:rPr>
          <w:sz w:val="22"/>
          <w:szCs w:val="22"/>
        </w:rPr>
        <w:t xml:space="preserve">be </w:t>
      </w:r>
      <w:r>
        <w:rPr>
          <w:sz w:val="22"/>
          <w:szCs w:val="22"/>
        </w:rPr>
        <w:t xml:space="preserve">based not only on your team score but also on your teammates’ evaluations of you. </w:t>
      </w:r>
    </w:p>
    <w:p w:rsidR="0044418C" w:rsidRDefault="0044418C" w:rsidP="0044418C">
      <w:pPr>
        <w:spacing w:before="120"/>
        <w:ind w:left="360"/>
        <w:jc w:val="both"/>
        <w:rPr>
          <w:sz w:val="22"/>
          <w:szCs w:val="22"/>
        </w:rPr>
      </w:pPr>
      <w:r w:rsidRPr="00165893">
        <w:rPr>
          <w:sz w:val="22"/>
          <w:szCs w:val="22"/>
        </w:rPr>
        <w:t>Project development will take place in stages with specific deadlines. The deadlines below are tentative and are subject to change with notice.</w:t>
      </w:r>
    </w:p>
    <w:p w:rsidR="0044418C" w:rsidRDefault="0044418C" w:rsidP="0044418C">
      <w:pPr>
        <w:ind w:left="180"/>
        <w:jc w:val="both"/>
        <w:rPr>
          <w:rFonts w:ascii="Courier New" w:hAnsi="Courier New" w:cs="Courier New"/>
        </w:rPr>
      </w:pPr>
    </w:p>
    <w:tbl>
      <w:tblPr>
        <w:tblpPr w:leftFromText="180" w:rightFromText="180" w:vertAnchor="text" w:horzAnchor="margin" w:tblpX="504" w:tblpY="29"/>
        <w:tblW w:w="0" w:type="auto"/>
        <w:tblBorders>
          <w:top w:val="single" w:sz="12" w:space="0" w:color="000000"/>
          <w:bottom w:val="single" w:sz="12" w:space="0" w:color="000000"/>
        </w:tblBorders>
        <w:tblLook w:val="01E0" w:firstRow="1" w:lastRow="1" w:firstColumn="1" w:lastColumn="1" w:noHBand="0" w:noVBand="0"/>
      </w:tblPr>
      <w:tblGrid>
        <w:gridCol w:w="2898"/>
        <w:gridCol w:w="2160"/>
      </w:tblGrid>
      <w:tr w:rsidR="0044418C" w:rsidRPr="0044418C" w:rsidTr="00DB3D29">
        <w:tc>
          <w:tcPr>
            <w:tcW w:w="2898" w:type="dxa"/>
            <w:tcBorders>
              <w:left w:val="single" w:sz="12" w:space="0" w:color="auto"/>
              <w:bottom w:val="single" w:sz="4" w:space="0" w:color="auto"/>
              <w:right w:val="single" w:sz="4" w:space="0" w:color="auto"/>
            </w:tcBorders>
            <w:shd w:val="clear" w:color="auto" w:fill="auto"/>
          </w:tcPr>
          <w:p w:rsidR="0044418C" w:rsidRPr="00DB3D29" w:rsidRDefault="0044418C" w:rsidP="00DB3D29">
            <w:pPr>
              <w:spacing w:before="120" w:after="120"/>
              <w:rPr>
                <w:rFonts w:ascii="Courier New" w:hAnsi="Courier New"/>
                <w:b/>
                <w:iCs/>
              </w:rPr>
            </w:pPr>
            <w:r w:rsidRPr="00DB3D29">
              <w:rPr>
                <w:rFonts w:ascii="Courier New" w:hAnsi="Courier New"/>
                <w:b/>
                <w:iCs/>
              </w:rPr>
              <w:t>Project Stage</w:t>
            </w:r>
          </w:p>
        </w:tc>
        <w:tc>
          <w:tcPr>
            <w:tcW w:w="2160" w:type="dxa"/>
            <w:tcBorders>
              <w:top w:val="single" w:sz="12" w:space="0" w:color="000000"/>
              <w:left w:val="single" w:sz="4" w:space="0" w:color="auto"/>
              <w:bottom w:val="single" w:sz="4" w:space="0" w:color="auto"/>
              <w:right w:val="single" w:sz="12" w:space="0" w:color="auto"/>
            </w:tcBorders>
            <w:shd w:val="clear" w:color="auto" w:fill="auto"/>
          </w:tcPr>
          <w:p w:rsidR="0044418C" w:rsidRPr="00DB3D29" w:rsidRDefault="002060A7" w:rsidP="00DB3D29">
            <w:pPr>
              <w:spacing w:before="120" w:after="120"/>
              <w:ind w:left="342"/>
              <w:rPr>
                <w:rFonts w:ascii="Courier New" w:hAnsi="Courier New"/>
                <w:b/>
                <w:iCs/>
              </w:rPr>
            </w:pPr>
            <w:r w:rsidRPr="00DB3D29">
              <w:rPr>
                <w:rFonts w:ascii="Courier New" w:hAnsi="Courier New"/>
                <w:b/>
                <w:iCs/>
              </w:rPr>
              <w:t>Date</w:t>
            </w:r>
          </w:p>
        </w:tc>
      </w:tr>
      <w:tr w:rsidR="00150951" w:rsidRPr="0044418C" w:rsidTr="00C63315">
        <w:tc>
          <w:tcPr>
            <w:tcW w:w="2898" w:type="dxa"/>
            <w:tcBorders>
              <w:top w:val="single" w:sz="4" w:space="0" w:color="auto"/>
              <w:left w:val="single" w:sz="12" w:space="0" w:color="auto"/>
              <w:right w:val="single" w:sz="4" w:space="0" w:color="auto"/>
            </w:tcBorders>
            <w:shd w:val="clear" w:color="auto" w:fill="E7E6E6" w:themeFill="background2"/>
          </w:tcPr>
          <w:p w:rsidR="00150951" w:rsidRPr="0044418C" w:rsidRDefault="00150951" w:rsidP="00DB3D29">
            <w:pPr>
              <w:spacing w:before="120" w:after="60"/>
              <w:rPr>
                <w:rFonts w:ascii="Courier New" w:hAnsi="Courier New"/>
              </w:rPr>
            </w:pPr>
            <w:r w:rsidRPr="0044418C">
              <w:rPr>
                <w:rFonts w:ascii="Courier New" w:hAnsi="Courier New"/>
              </w:rPr>
              <w:t>Team Selection</w:t>
            </w:r>
          </w:p>
        </w:tc>
        <w:tc>
          <w:tcPr>
            <w:tcW w:w="2160" w:type="dxa"/>
            <w:tcBorders>
              <w:top w:val="single" w:sz="4" w:space="0" w:color="auto"/>
              <w:left w:val="single" w:sz="4" w:space="0" w:color="auto"/>
              <w:right w:val="single" w:sz="12" w:space="0" w:color="auto"/>
            </w:tcBorders>
            <w:shd w:val="clear" w:color="auto" w:fill="E7E6E6" w:themeFill="background2"/>
          </w:tcPr>
          <w:p w:rsidR="00150951" w:rsidRDefault="008D0466" w:rsidP="00DB3D29">
            <w:pPr>
              <w:spacing w:before="120" w:after="60"/>
              <w:ind w:left="72"/>
              <w:rPr>
                <w:rFonts w:ascii="Courier New" w:hAnsi="Courier New"/>
              </w:rPr>
            </w:pPr>
            <w:r>
              <w:rPr>
                <w:rFonts w:ascii="Courier New" w:hAnsi="Courier New"/>
              </w:rPr>
              <w:t xml:space="preserve">November </w:t>
            </w:r>
            <w:r w:rsidR="00D66208">
              <w:rPr>
                <w:rFonts w:ascii="Courier New" w:hAnsi="Courier New"/>
              </w:rPr>
              <w:t>2</w:t>
            </w:r>
          </w:p>
        </w:tc>
      </w:tr>
      <w:tr w:rsidR="008D0466" w:rsidRPr="0044418C" w:rsidTr="00DB3D29">
        <w:tc>
          <w:tcPr>
            <w:tcW w:w="2898" w:type="dxa"/>
            <w:tcBorders>
              <w:left w:val="single" w:sz="12" w:space="0" w:color="auto"/>
              <w:right w:val="single" w:sz="4" w:space="0" w:color="auto"/>
            </w:tcBorders>
            <w:shd w:val="clear" w:color="auto" w:fill="auto"/>
          </w:tcPr>
          <w:p w:rsidR="008D0466" w:rsidRPr="0044418C" w:rsidRDefault="008D0466" w:rsidP="008D0466">
            <w:pPr>
              <w:spacing w:before="60" w:after="60"/>
              <w:rPr>
                <w:rFonts w:ascii="Courier New" w:hAnsi="Courier New"/>
              </w:rPr>
            </w:pPr>
            <w:r>
              <w:rPr>
                <w:rFonts w:ascii="Courier New" w:hAnsi="Courier New"/>
              </w:rPr>
              <w:t>Project Meeting</w:t>
            </w:r>
          </w:p>
        </w:tc>
        <w:tc>
          <w:tcPr>
            <w:tcW w:w="2160" w:type="dxa"/>
            <w:tcBorders>
              <w:left w:val="single" w:sz="4" w:space="0" w:color="auto"/>
              <w:right w:val="single" w:sz="12" w:space="0" w:color="auto"/>
            </w:tcBorders>
            <w:shd w:val="clear" w:color="auto" w:fill="auto"/>
          </w:tcPr>
          <w:p w:rsidR="008D0466" w:rsidRDefault="008D0466" w:rsidP="008D0466">
            <w:pPr>
              <w:spacing w:before="120" w:after="60"/>
              <w:ind w:left="72"/>
              <w:rPr>
                <w:rFonts w:ascii="Courier New" w:hAnsi="Courier New"/>
              </w:rPr>
            </w:pPr>
            <w:r>
              <w:rPr>
                <w:rFonts w:ascii="Courier New" w:hAnsi="Courier New"/>
              </w:rPr>
              <w:t>November 10</w:t>
            </w:r>
          </w:p>
        </w:tc>
      </w:tr>
      <w:tr w:rsidR="008D0466" w:rsidRPr="0044418C" w:rsidTr="00C63315">
        <w:tc>
          <w:tcPr>
            <w:tcW w:w="2898" w:type="dxa"/>
            <w:tcBorders>
              <w:left w:val="single" w:sz="12" w:space="0" w:color="auto"/>
              <w:bottom w:val="nil"/>
              <w:right w:val="single" w:sz="4" w:space="0" w:color="auto"/>
            </w:tcBorders>
            <w:shd w:val="clear" w:color="auto" w:fill="E7E6E6" w:themeFill="background2"/>
          </w:tcPr>
          <w:p w:rsidR="008D0466" w:rsidRPr="0044418C" w:rsidRDefault="008D0466" w:rsidP="008D0466">
            <w:pPr>
              <w:spacing w:before="60" w:after="60"/>
              <w:rPr>
                <w:rFonts w:ascii="Courier New" w:hAnsi="Courier New"/>
              </w:rPr>
            </w:pPr>
            <w:r>
              <w:rPr>
                <w:rFonts w:ascii="Courier New" w:hAnsi="Courier New"/>
              </w:rPr>
              <w:t>Project Meeting</w:t>
            </w:r>
          </w:p>
        </w:tc>
        <w:tc>
          <w:tcPr>
            <w:tcW w:w="2160" w:type="dxa"/>
            <w:tcBorders>
              <w:left w:val="single" w:sz="4" w:space="0" w:color="auto"/>
              <w:bottom w:val="nil"/>
              <w:right w:val="single" w:sz="12" w:space="0" w:color="auto"/>
            </w:tcBorders>
            <w:shd w:val="clear" w:color="auto" w:fill="E7E6E6" w:themeFill="background2"/>
          </w:tcPr>
          <w:p w:rsidR="008D0466" w:rsidRDefault="008D0466" w:rsidP="008D0466">
            <w:pPr>
              <w:spacing w:before="60" w:after="60"/>
              <w:ind w:left="72"/>
              <w:rPr>
                <w:rFonts w:ascii="Courier New" w:hAnsi="Courier New"/>
              </w:rPr>
            </w:pPr>
            <w:r>
              <w:rPr>
                <w:rFonts w:ascii="Courier New" w:hAnsi="Courier New"/>
              </w:rPr>
              <w:t>November 19</w:t>
            </w:r>
          </w:p>
        </w:tc>
      </w:tr>
      <w:tr w:rsidR="008D0466" w:rsidRPr="0044418C" w:rsidTr="00DB3D29">
        <w:tc>
          <w:tcPr>
            <w:tcW w:w="2898" w:type="dxa"/>
            <w:tcBorders>
              <w:left w:val="single" w:sz="12" w:space="0" w:color="auto"/>
              <w:bottom w:val="nil"/>
              <w:right w:val="single" w:sz="4" w:space="0" w:color="auto"/>
            </w:tcBorders>
            <w:shd w:val="clear" w:color="auto" w:fill="auto"/>
          </w:tcPr>
          <w:p w:rsidR="008D0466" w:rsidRPr="0044418C" w:rsidRDefault="008D0466" w:rsidP="008D0466">
            <w:pPr>
              <w:spacing w:before="60" w:after="60"/>
              <w:rPr>
                <w:rFonts w:ascii="Courier New" w:hAnsi="Courier New"/>
              </w:rPr>
            </w:pPr>
            <w:r>
              <w:rPr>
                <w:rFonts w:ascii="Courier New" w:hAnsi="Courier New"/>
              </w:rPr>
              <w:t>Project Meeting</w:t>
            </w:r>
          </w:p>
        </w:tc>
        <w:tc>
          <w:tcPr>
            <w:tcW w:w="2160" w:type="dxa"/>
            <w:tcBorders>
              <w:left w:val="single" w:sz="4" w:space="0" w:color="auto"/>
              <w:bottom w:val="nil"/>
              <w:right w:val="single" w:sz="12" w:space="0" w:color="auto"/>
            </w:tcBorders>
            <w:shd w:val="clear" w:color="auto" w:fill="auto"/>
          </w:tcPr>
          <w:p w:rsidR="008D0466" w:rsidRDefault="008D0466" w:rsidP="008D0466">
            <w:pPr>
              <w:spacing w:before="60" w:after="60"/>
              <w:ind w:left="72" w:right="72"/>
              <w:rPr>
                <w:rFonts w:ascii="Courier New" w:hAnsi="Courier New"/>
              </w:rPr>
            </w:pPr>
            <w:r>
              <w:rPr>
                <w:rFonts w:ascii="Courier New" w:hAnsi="Courier New"/>
              </w:rPr>
              <w:t>December 4</w:t>
            </w:r>
          </w:p>
        </w:tc>
      </w:tr>
      <w:tr w:rsidR="008D0466" w:rsidRPr="0044418C" w:rsidTr="00C63315">
        <w:tc>
          <w:tcPr>
            <w:tcW w:w="2898" w:type="dxa"/>
            <w:tcBorders>
              <w:top w:val="nil"/>
              <w:left w:val="single" w:sz="12" w:space="0" w:color="auto"/>
              <w:bottom w:val="nil"/>
              <w:right w:val="single" w:sz="4" w:space="0" w:color="auto"/>
            </w:tcBorders>
            <w:shd w:val="clear" w:color="auto" w:fill="E7E6E6" w:themeFill="background2"/>
          </w:tcPr>
          <w:p w:rsidR="008D0466" w:rsidRPr="0044418C" w:rsidRDefault="008D0466" w:rsidP="008D0466">
            <w:pPr>
              <w:spacing w:before="60" w:after="60"/>
              <w:rPr>
                <w:rFonts w:ascii="Courier New" w:hAnsi="Courier New"/>
              </w:rPr>
            </w:pPr>
            <w:r w:rsidRPr="0044418C">
              <w:rPr>
                <w:rFonts w:ascii="Courier New" w:hAnsi="Courier New"/>
              </w:rPr>
              <w:t>Final</w:t>
            </w:r>
            <w:r>
              <w:rPr>
                <w:rFonts w:ascii="Courier New" w:hAnsi="Courier New"/>
              </w:rPr>
              <w:t xml:space="preserve"> Submission</w:t>
            </w:r>
          </w:p>
        </w:tc>
        <w:tc>
          <w:tcPr>
            <w:tcW w:w="2160" w:type="dxa"/>
            <w:tcBorders>
              <w:top w:val="nil"/>
              <w:left w:val="single" w:sz="4" w:space="0" w:color="auto"/>
              <w:bottom w:val="nil"/>
              <w:right w:val="single" w:sz="12" w:space="0" w:color="auto"/>
            </w:tcBorders>
            <w:shd w:val="clear" w:color="auto" w:fill="E7E6E6" w:themeFill="background2"/>
          </w:tcPr>
          <w:p w:rsidR="008D0466" w:rsidRDefault="008D0466" w:rsidP="008D0466">
            <w:pPr>
              <w:spacing w:before="60" w:after="60"/>
              <w:ind w:left="72" w:right="72"/>
              <w:rPr>
                <w:rFonts w:ascii="Courier New" w:hAnsi="Courier New"/>
              </w:rPr>
            </w:pPr>
            <w:r>
              <w:rPr>
                <w:rFonts w:ascii="Courier New" w:hAnsi="Courier New"/>
              </w:rPr>
              <w:t>December 8</w:t>
            </w:r>
          </w:p>
        </w:tc>
      </w:tr>
      <w:tr w:rsidR="008D0466" w:rsidRPr="0044418C" w:rsidTr="00DB3D29">
        <w:tc>
          <w:tcPr>
            <w:tcW w:w="2898" w:type="dxa"/>
            <w:tcBorders>
              <w:top w:val="nil"/>
              <w:left w:val="single" w:sz="12" w:space="0" w:color="auto"/>
              <w:bottom w:val="single" w:sz="12" w:space="0" w:color="000000"/>
              <w:right w:val="single" w:sz="4" w:space="0" w:color="auto"/>
            </w:tcBorders>
            <w:shd w:val="clear" w:color="auto" w:fill="auto"/>
          </w:tcPr>
          <w:p w:rsidR="008D0466" w:rsidRPr="00D67B41" w:rsidRDefault="008D0466" w:rsidP="008D0466">
            <w:pPr>
              <w:spacing w:before="60" w:after="60"/>
              <w:rPr>
                <w:rFonts w:ascii="Courier New" w:hAnsi="Courier New"/>
                <w:bCs/>
              </w:rPr>
            </w:pPr>
            <w:r w:rsidRPr="00D67B41">
              <w:rPr>
                <w:rFonts w:ascii="Courier New" w:hAnsi="Courier New"/>
                <w:bCs/>
              </w:rPr>
              <w:t>Presentation</w:t>
            </w:r>
          </w:p>
        </w:tc>
        <w:tc>
          <w:tcPr>
            <w:tcW w:w="2160" w:type="dxa"/>
            <w:tcBorders>
              <w:top w:val="nil"/>
              <w:left w:val="single" w:sz="4" w:space="0" w:color="auto"/>
              <w:bottom w:val="single" w:sz="12" w:space="0" w:color="000000"/>
              <w:right w:val="single" w:sz="12" w:space="0" w:color="auto"/>
            </w:tcBorders>
            <w:shd w:val="clear" w:color="auto" w:fill="auto"/>
          </w:tcPr>
          <w:p w:rsidR="008D0466" w:rsidRDefault="00DB79AE" w:rsidP="008D0466">
            <w:pPr>
              <w:spacing w:before="60" w:after="60"/>
              <w:ind w:left="72" w:right="72"/>
              <w:rPr>
                <w:rFonts w:ascii="Courier New" w:hAnsi="Courier New"/>
              </w:rPr>
            </w:pPr>
            <w:r>
              <w:rPr>
                <w:rFonts w:ascii="Courier New" w:hAnsi="Courier New"/>
              </w:rPr>
              <w:t>December 10-15</w:t>
            </w:r>
          </w:p>
        </w:tc>
      </w:tr>
    </w:tbl>
    <w:p w:rsidR="0044418C" w:rsidRDefault="0044418C" w:rsidP="0044418C">
      <w:pPr>
        <w:ind w:left="180"/>
        <w:jc w:val="both"/>
        <w:rPr>
          <w:rFonts w:ascii="Courier New" w:hAnsi="Courier New" w:cs="Courier New"/>
        </w:rPr>
      </w:pPr>
    </w:p>
    <w:p w:rsidR="0044418C" w:rsidRDefault="0044418C" w:rsidP="0044418C">
      <w:pPr>
        <w:ind w:left="180"/>
        <w:jc w:val="both"/>
        <w:rPr>
          <w:rFonts w:ascii="Courier New" w:hAnsi="Courier New" w:cs="Courier New"/>
        </w:rPr>
      </w:pPr>
    </w:p>
    <w:p w:rsidR="0044418C" w:rsidRPr="0066447D" w:rsidRDefault="0044418C" w:rsidP="0044418C">
      <w:pPr>
        <w:ind w:left="180"/>
        <w:jc w:val="both"/>
        <w:rPr>
          <w:rFonts w:ascii="Courier New" w:hAnsi="Courier New" w:cs="Courier New"/>
        </w:rPr>
      </w:pPr>
    </w:p>
    <w:p w:rsidR="0044418C" w:rsidRDefault="0044418C" w:rsidP="0044418C"/>
    <w:p w:rsidR="0044418C" w:rsidRDefault="0044418C" w:rsidP="0044418C">
      <w:pPr>
        <w:pStyle w:val="BodyText"/>
        <w:jc w:val="both"/>
        <w:rPr>
          <w:sz w:val="20"/>
          <w:u w:val="single"/>
        </w:rPr>
      </w:pPr>
    </w:p>
    <w:p w:rsidR="0044418C" w:rsidRDefault="0044418C" w:rsidP="0044418C">
      <w:pPr>
        <w:pStyle w:val="BodyText"/>
        <w:jc w:val="both"/>
        <w:rPr>
          <w:sz w:val="20"/>
          <w:u w:val="single"/>
        </w:rPr>
      </w:pPr>
    </w:p>
    <w:p w:rsidR="0044418C" w:rsidRDefault="0044418C" w:rsidP="0044418C">
      <w:pPr>
        <w:pStyle w:val="BodyText"/>
        <w:jc w:val="both"/>
        <w:rPr>
          <w:sz w:val="20"/>
          <w:u w:val="single"/>
        </w:rPr>
      </w:pPr>
    </w:p>
    <w:p w:rsidR="0044418C" w:rsidRDefault="0044418C" w:rsidP="0044418C">
      <w:pPr>
        <w:pStyle w:val="BodyText"/>
        <w:jc w:val="both"/>
        <w:rPr>
          <w:sz w:val="20"/>
          <w:u w:val="single"/>
        </w:rPr>
      </w:pPr>
    </w:p>
    <w:p w:rsidR="0044418C" w:rsidRDefault="0044418C" w:rsidP="0044418C">
      <w:pPr>
        <w:pStyle w:val="BodyText"/>
        <w:jc w:val="both"/>
        <w:rPr>
          <w:sz w:val="20"/>
          <w:u w:val="single"/>
        </w:rPr>
      </w:pPr>
    </w:p>
    <w:p w:rsidR="0044418C" w:rsidRDefault="0044418C" w:rsidP="0044418C">
      <w:pPr>
        <w:spacing w:before="240"/>
        <w:ind w:left="360" w:hanging="360"/>
        <w:jc w:val="both"/>
        <w:rPr>
          <w:b/>
          <w:sz w:val="22"/>
          <w:szCs w:val="22"/>
        </w:rPr>
      </w:pPr>
    </w:p>
    <w:p w:rsidR="00DB3D29" w:rsidRDefault="00DB3D29" w:rsidP="0044418C">
      <w:pPr>
        <w:spacing w:before="240"/>
        <w:ind w:left="360" w:hanging="360"/>
        <w:jc w:val="both"/>
        <w:rPr>
          <w:b/>
          <w:sz w:val="22"/>
          <w:szCs w:val="22"/>
        </w:rPr>
      </w:pPr>
    </w:p>
    <w:p w:rsidR="00DB3D29" w:rsidRDefault="00DB3D29" w:rsidP="0044418C">
      <w:pPr>
        <w:spacing w:before="240"/>
        <w:ind w:left="360" w:hanging="360"/>
        <w:jc w:val="both"/>
        <w:rPr>
          <w:b/>
          <w:sz w:val="22"/>
          <w:szCs w:val="22"/>
        </w:rPr>
      </w:pPr>
    </w:p>
    <w:p w:rsidR="00AF065B" w:rsidRPr="00081D74" w:rsidRDefault="00165893" w:rsidP="000E625A">
      <w:pPr>
        <w:pStyle w:val="ListParagraph"/>
        <w:numPr>
          <w:ilvl w:val="0"/>
          <w:numId w:val="14"/>
        </w:numPr>
        <w:spacing w:before="240" w:after="240"/>
        <w:ind w:left="360"/>
        <w:jc w:val="both"/>
        <w:rPr>
          <w:b/>
          <w:color w:val="2E74B5" w:themeColor="accent1" w:themeShade="BF"/>
          <w:sz w:val="24"/>
          <w:szCs w:val="24"/>
        </w:rPr>
      </w:pPr>
      <w:r w:rsidRPr="00081D74">
        <w:rPr>
          <w:b/>
          <w:color w:val="2E74B5" w:themeColor="accent1" w:themeShade="BF"/>
          <w:sz w:val="24"/>
          <w:szCs w:val="24"/>
        </w:rPr>
        <w:t>Cou</w:t>
      </w:r>
      <w:r w:rsidR="00AF065B" w:rsidRPr="00081D74">
        <w:rPr>
          <w:b/>
          <w:color w:val="2E74B5" w:themeColor="accent1" w:themeShade="BF"/>
          <w:sz w:val="24"/>
          <w:szCs w:val="24"/>
        </w:rPr>
        <w:t>rse Outline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563"/>
        <w:gridCol w:w="5678"/>
      </w:tblGrid>
      <w:tr w:rsidR="00C63315" w:rsidTr="00C63315">
        <w:tc>
          <w:tcPr>
            <w:tcW w:w="810" w:type="dxa"/>
            <w:tcBorders>
              <w:top w:val="single" w:sz="12" w:space="0" w:color="auto"/>
              <w:left w:val="single" w:sz="12" w:space="0" w:color="auto"/>
              <w:bottom w:val="single" w:sz="4" w:space="0" w:color="auto"/>
              <w:right w:val="nil"/>
            </w:tcBorders>
            <w:hideMark/>
          </w:tcPr>
          <w:p w:rsidR="00C63315" w:rsidRPr="00C63315" w:rsidRDefault="00C63315" w:rsidP="00C63315">
            <w:pPr>
              <w:spacing w:before="120" w:after="120"/>
              <w:jc w:val="center"/>
              <w:rPr>
                <w:rFonts w:ascii="Courier New" w:hAnsi="Courier New" w:cs="Courier New"/>
                <w:b/>
                <w:bCs/>
                <w:iCs/>
                <w:sz w:val="22"/>
                <w:szCs w:val="22"/>
              </w:rPr>
            </w:pPr>
            <w:r w:rsidRPr="00C63315">
              <w:rPr>
                <w:rFonts w:ascii="Courier New" w:hAnsi="Courier New" w:cs="Courier New"/>
                <w:b/>
                <w:bCs/>
                <w:iCs/>
                <w:sz w:val="22"/>
                <w:szCs w:val="22"/>
              </w:rPr>
              <w:t>Week</w:t>
            </w:r>
          </w:p>
        </w:tc>
        <w:tc>
          <w:tcPr>
            <w:tcW w:w="6241" w:type="dxa"/>
            <w:gridSpan w:val="2"/>
            <w:tcBorders>
              <w:top w:val="single" w:sz="12" w:space="0" w:color="auto"/>
              <w:left w:val="nil"/>
              <w:bottom w:val="single" w:sz="4" w:space="0" w:color="auto"/>
              <w:right w:val="single" w:sz="12" w:space="0" w:color="auto"/>
            </w:tcBorders>
            <w:hideMark/>
          </w:tcPr>
          <w:p w:rsidR="00C63315" w:rsidRPr="00C63315" w:rsidRDefault="00C63315" w:rsidP="00C63315">
            <w:pPr>
              <w:spacing w:before="120" w:after="120"/>
              <w:jc w:val="both"/>
              <w:rPr>
                <w:rFonts w:ascii="Courier New" w:hAnsi="Courier New" w:cs="Courier New"/>
                <w:b/>
                <w:bCs/>
                <w:iCs/>
                <w:sz w:val="22"/>
                <w:szCs w:val="22"/>
              </w:rPr>
            </w:pPr>
            <w:r w:rsidRPr="00C63315">
              <w:rPr>
                <w:rFonts w:ascii="Courier New" w:hAnsi="Courier New" w:cs="Courier New"/>
                <w:b/>
                <w:bCs/>
                <w:iCs/>
                <w:sz w:val="22"/>
                <w:szCs w:val="22"/>
              </w:rPr>
              <w:t>Topic</w:t>
            </w:r>
          </w:p>
        </w:tc>
      </w:tr>
      <w:tr w:rsidR="00C63315" w:rsidTr="00C63315">
        <w:tc>
          <w:tcPr>
            <w:tcW w:w="810" w:type="dxa"/>
            <w:tcBorders>
              <w:top w:val="nil"/>
              <w:left w:val="single" w:sz="12" w:space="0" w:color="auto"/>
              <w:bottom w:val="nil"/>
              <w:right w:val="nil"/>
            </w:tcBorders>
            <w:shd w:val="clear" w:color="auto" w:fill="E7E6E6" w:themeFill="background2"/>
            <w:hideMark/>
          </w:tcPr>
          <w:p w:rsidR="00C63315" w:rsidRDefault="00C63315">
            <w:pPr>
              <w:spacing w:before="60" w:after="60"/>
              <w:jc w:val="right"/>
              <w:rPr>
                <w:rFonts w:ascii="Courier New" w:hAnsi="Courier New" w:cs="Courier New"/>
              </w:rPr>
            </w:pPr>
            <w:r>
              <w:rPr>
                <w:rFonts w:ascii="Courier New" w:hAnsi="Courier New" w:cs="Courier New"/>
              </w:rPr>
              <w:t>1</w:t>
            </w:r>
          </w:p>
        </w:tc>
        <w:tc>
          <w:tcPr>
            <w:tcW w:w="6241" w:type="dxa"/>
            <w:gridSpan w:val="2"/>
            <w:tcBorders>
              <w:top w:val="nil"/>
              <w:left w:val="nil"/>
              <w:bottom w:val="nil"/>
              <w:right w:val="single" w:sz="12" w:space="0" w:color="auto"/>
            </w:tcBorders>
            <w:shd w:val="clear" w:color="auto" w:fill="E7E6E6" w:themeFill="background2"/>
          </w:tcPr>
          <w:p w:rsidR="00C63315" w:rsidRDefault="00C54AE6" w:rsidP="00601E22">
            <w:pPr>
              <w:tabs>
                <w:tab w:val="left" w:pos="990"/>
              </w:tabs>
              <w:spacing w:before="60" w:after="60"/>
              <w:rPr>
                <w:rFonts w:ascii="Courier New" w:hAnsi="Courier New" w:cs="Courier New"/>
              </w:rPr>
            </w:pPr>
            <w:r>
              <w:rPr>
                <w:rFonts w:ascii="Courier New" w:hAnsi="Courier New" w:cs="Courier New"/>
              </w:rPr>
              <w:t>Introduction &amp; Entity-Relationship</w:t>
            </w:r>
          </w:p>
        </w:tc>
      </w:tr>
      <w:tr w:rsidR="00C54AE6" w:rsidTr="00C63315">
        <w:tc>
          <w:tcPr>
            <w:tcW w:w="810" w:type="dxa"/>
            <w:tcBorders>
              <w:top w:val="nil"/>
              <w:left w:val="single" w:sz="12" w:space="0" w:color="auto"/>
              <w:bottom w:val="nil"/>
              <w:right w:val="nil"/>
            </w:tcBorders>
            <w:hideMark/>
          </w:tcPr>
          <w:p w:rsidR="00C54AE6" w:rsidRDefault="00C54AE6">
            <w:pPr>
              <w:spacing w:before="60" w:after="60"/>
              <w:jc w:val="right"/>
              <w:rPr>
                <w:rFonts w:ascii="Courier New" w:hAnsi="Courier New" w:cs="Courier New"/>
              </w:rPr>
            </w:pPr>
            <w:r>
              <w:rPr>
                <w:rFonts w:ascii="Courier New" w:hAnsi="Courier New" w:cs="Courier New"/>
              </w:rPr>
              <w:t>2</w:t>
            </w:r>
          </w:p>
        </w:tc>
        <w:tc>
          <w:tcPr>
            <w:tcW w:w="6241" w:type="dxa"/>
            <w:gridSpan w:val="2"/>
            <w:tcBorders>
              <w:top w:val="nil"/>
              <w:left w:val="nil"/>
              <w:bottom w:val="nil"/>
              <w:right w:val="single" w:sz="12" w:space="0" w:color="auto"/>
            </w:tcBorders>
            <w:hideMark/>
          </w:tcPr>
          <w:p w:rsidR="00C54AE6" w:rsidRPr="001D475E" w:rsidRDefault="00C54AE6" w:rsidP="00A26404">
            <w:pPr>
              <w:tabs>
                <w:tab w:val="left" w:pos="990"/>
              </w:tabs>
              <w:spacing w:before="60" w:after="60"/>
              <w:rPr>
                <w:rFonts w:ascii="Courier New" w:hAnsi="Courier New" w:cs="Courier New"/>
              </w:rPr>
            </w:pPr>
            <w:r>
              <w:rPr>
                <w:rFonts w:ascii="Courier New" w:hAnsi="Courier New" w:cs="Courier New"/>
              </w:rPr>
              <w:t xml:space="preserve">Relational Data </w:t>
            </w:r>
            <w:r w:rsidRPr="001D475E">
              <w:rPr>
                <w:rFonts w:ascii="Courier New" w:hAnsi="Courier New" w:cs="Courier New"/>
              </w:rPr>
              <w:t>Modeling</w:t>
            </w:r>
            <w:r>
              <w:rPr>
                <w:rFonts w:ascii="Courier New" w:hAnsi="Courier New" w:cs="Courier New"/>
              </w:rPr>
              <w:t xml:space="preserve"> &amp; Normalization</w:t>
            </w:r>
          </w:p>
        </w:tc>
      </w:tr>
      <w:tr w:rsidR="00C54AE6" w:rsidTr="00C63315">
        <w:tc>
          <w:tcPr>
            <w:tcW w:w="810" w:type="dxa"/>
            <w:tcBorders>
              <w:top w:val="nil"/>
              <w:left w:val="single" w:sz="12" w:space="0" w:color="auto"/>
              <w:bottom w:val="nil"/>
              <w:right w:val="nil"/>
            </w:tcBorders>
            <w:shd w:val="clear" w:color="auto" w:fill="E6E6E6"/>
            <w:hideMark/>
          </w:tcPr>
          <w:p w:rsidR="00C54AE6" w:rsidRDefault="00C54AE6">
            <w:pPr>
              <w:spacing w:before="60" w:after="60"/>
              <w:jc w:val="right"/>
              <w:rPr>
                <w:rFonts w:ascii="Courier New" w:hAnsi="Courier New" w:cs="Courier New"/>
              </w:rPr>
            </w:pPr>
            <w:r>
              <w:rPr>
                <w:rFonts w:ascii="Courier New" w:hAnsi="Courier New" w:cs="Courier New"/>
              </w:rPr>
              <w:t>3</w:t>
            </w:r>
          </w:p>
        </w:tc>
        <w:tc>
          <w:tcPr>
            <w:tcW w:w="6241" w:type="dxa"/>
            <w:gridSpan w:val="2"/>
            <w:tcBorders>
              <w:top w:val="nil"/>
              <w:left w:val="nil"/>
              <w:bottom w:val="nil"/>
              <w:right w:val="single" w:sz="12" w:space="0" w:color="auto"/>
            </w:tcBorders>
            <w:shd w:val="clear" w:color="auto" w:fill="E7E6E6" w:themeFill="background2"/>
          </w:tcPr>
          <w:p w:rsidR="00C54AE6" w:rsidRPr="001D475E" w:rsidRDefault="00113724" w:rsidP="00A26404">
            <w:pPr>
              <w:spacing w:before="60" w:after="60"/>
              <w:jc w:val="both"/>
              <w:rPr>
                <w:rFonts w:ascii="Courier New" w:hAnsi="Courier New" w:cs="Courier New"/>
              </w:rPr>
            </w:pPr>
            <w:r>
              <w:rPr>
                <w:rFonts w:ascii="Courier New" w:hAnsi="Courier New"/>
              </w:rPr>
              <w:t>Table Design</w:t>
            </w:r>
            <w:r w:rsidR="00C54AE6">
              <w:rPr>
                <w:rFonts w:ascii="Courier New" w:hAnsi="Courier New"/>
              </w:rPr>
              <w:t xml:space="preserve"> &amp; Queries</w:t>
            </w:r>
          </w:p>
        </w:tc>
      </w:tr>
      <w:tr w:rsidR="00C54AE6" w:rsidTr="00C63315">
        <w:tc>
          <w:tcPr>
            <w:tcW w:w="810" w:type="dxa"/>
            <w:tcBorders>
              <w:top w:val="nil"/>
              <w:left w:val="single" w:sz="12" w:space="0" w:color="auto"/>
              <w:bottom w:val="nil"/>
              <w:right w:val="nil"/>
            </w:tcBorders>
            <w:hideMark/>
          </w:tcPr>
          <w:p w:rsidR="00C54AE6" w:rsidRDefault="00C54AE6">
            <w:pPr>
              <w:spacing w:before="60" w:after="60"/>
              <w:jc w:val="right"/>
              <w:rPr>
                <w:rFonts w:ascii="Courier New" w:hAnsi="Courier New" w:cs="Courier New"/>
              </w:rPr>
            </w:pPr>
            <w:r>
              <w:rPr>
                <w:rFonts w:ascii="Courier New" w:hAnsi="Courier New" w:cs="Courier New"/>
              </w:rPr>
              <w:t>4</w:t>
            </w:r>
          </w:p>
        </w:tc>
        <w:tc>
          <w:tcPr>
            <w:tcW w:w="6241" w:type="dxa"/>
            <w:gridSpan w:val="2"/>
            <w:tcBorders>
              <w:top w:val="nil"/>
              <w:left w:val="nil"/>
              <w:bottom w:val="nil"/>
              <w:right w:val="single" w:sz="12" w:space="0" w:color="auto"/>
            </w:tcBorders>
            <w:hideMark/>
          </w:tcPr>
          <w:p w:rsidR="00C54AE6" w:rsidRPr="001D475E" w:rsidRDefault="00C54AE6" w:rsidP="00960550">
            <w:pPr>
              <w:tabs>
                <w:tab w:val="left" w:pos="990"/>
              </w:tabs>
              <w:spacing w:before="60" w:after="60"/>
              <w:rPr>
                <w:rFonts w:ascii="Courier New" w:hAnsi="Courier New" w:cs="Courier New"/>
              </w:rPr>
            </w:pPr>
            <w:r>
              <w:rPr>
                <w:rFonts w:ascii="Courier New" w:hAnsi="Courier New" w:cs="Courier New"/>
              </w:rPr>
              <w:t xml:space="preserve">SQL &amp; </w:t>
            </w:r>
            <w:r w:rsidR="00960550" w:rsidRPr="00BB3801">
              <w:rPr>
                <w:rFonts w:ascii="Courier New" w:hAnsi="Courier New"/>
                <w:b/>
              </w:rPr>
              <w:t>Exam-1</w:t>
            </w:r>
            <w:r w:rsidR="00960550">
              <w:rPr>
                <w:rFonts w:ascii="Courier New" w:hAnsi="Courier New"/>
                <w:b/>
              </w:rPr>
              <w:t xml:space="preserve"> </w:t>
            </w:r>
          </w:p>
        </w:tc>
      </w:tr>
      <w:tr w:rsidR="00C54AE6" w:rsidTr="00C63315">
        <w:tc>
          <w:tcPr>
            <w:tcW w:w="810" w:type="dxa"/>
            <w:tcBorders>
              <w:top w:val="nil"/>
              <w:left w:val="single" w:sz="12" w:space="0" w:color="auto"/>
              <w:bottom w:val="nil"/>
              <w:right w:val="nil"/>
            </w:tcBorders>
            <w:shd w:val="clear" w:color="auto" w:fill="E6E6E6"/>
            <w:hideMark/>
          </w:tcPr>
          <w:p w:rsidR="00C54AE6" w:rsidRDefault="00C54AE6">
            <w:pPr>
              <w:spacing w:before="60" w:after="60"/>
              <w:jc w:val="right"/>
              <w:rPr>
                <w:rFonts w:ascii="Courier New" w:hAnsi="Courier New" w:cs="Courier New"/>
              </w:rPr>
            </w:pPr>
            <w:r>
              <w:rPr>
                <w:rFonts w:ascii="Courier New" w:hAnsi="Courier New" w:cs="Courier New"/>
              </w:rPr>
              <w:t>5</w:t>
            </w:r>
          </w:p>
        </w:tc>
        <w:tc>
          <w:tcPr>
            <w:tcW w:w="6241" w:type="dxa"/>
            <w:gridSpan w:val="2"/>
            <w:tcBorders>
              <w:top w:val="nil"/>
              <w:left w:val="nil"/>
              <w:bottom w:val="nil"/>
              <w:right w:val="single" w:sz="12" w:space="0" w:color="auto"/>
            </w:tcBorders>
            <w:shd w:val="clear" w:color="auto" w:fill="E6E6E6"/>
            <w:hideMark/>
          </w:tcPr>
          <w:p w:rsidR="00C54AE6" w:rsidRPr="001D475E" w:rsidRDefault="00960550" w:rsidP="00960550">
            <w:pPr>
              <w:tabs>
                <w:tab w:val="left" w:pos="990"/>
              </w:tabs>
              <w:spacing w:before="60" w:after="60"/>
              <w:rPr>
                <w:rFonts w:ascii="Courier New" w:hAnsi="Courier New" w:cs="Courier New"/>
              </w:rPr>
            </w:pPr>
            <w:r>
              <w:rPr>
                <w:rFonts w:ascii="Courier New" w:hAnsi="Courier New"/>
              </w:rPr>
              <w:t xml:space="preserve">Intro to Web Apps </w:t>
            </w:r>
            <w:r w:rsidR="00C54AE6">
              <w:rPr>
                <w:rFonts w:ascii="Courier New" w:hAnsi="Courier New"/>
              </w:rPr>
              <w:t xml:space="preserve">with </w:t>
            </w:r>
            <w:r w:rsidR="00C54AE6" w:rsidRPr="001D475E">
              <w:rPr>
                <w:rFonts w:ascii="Courier New" w:hAnsi="Courier New"/>
              </w:rPr>
              <w:t>ASP.NET</w:t>
            </w:r>
          </w:p>
        </w:tc>
      </w:tr>
      <w:tr w:rsidR="00C54AE6" w:rsidTr="00C63315">
        <w:tc>
          <w:tcPr>
            <w:tcW w:w="810" w:type="dxa"/>
            <w:tcBorders>
              <w:top w:val="nil"/>
              <w:left w:val="single" w:sz="12" w:space="0" w:color="auto"/>
              <w:bottom w:val="nil"/>
              <w:right w:val="nil"/>
            </w:tcBorders>
            <w:hideMark/>
          </w:tcPr>
          <w:p w:rsidR="00C54AE6" w:rsidRDefault="00C54AE6">
            <w:pPr>
              <w:spacing w:before="60" w:after="60"/>
              <w:jc w:val="right"/>
              <w:rPr>
                <w:rFonts w:ascii="Courier New" w:hAnsi="Courier New" w:cs="Courier New"/>
              </w:rPr>
            </w:pPr>
            <w:r>
              <w:rPr>
                <w:rFonts w:ascii="Courier New" w:hAnsi="Courier New" w:cs="Courier New"/>
              </w:rPr>
              <w:t>6</w:t>
            </w:r>
          </w:p>
        </w:tc>
        <w:tc>
          <w:tcPr>
            <w:tcW w:w="6241" w:type="dxa"/>
            <w:gridSpan w:val="2"/>
            <w:tcBorders>
              <w:top w:val="nil"/>
              <w:left w:val="nil"/>
              <w:bottom w:val="nil"/>
              <w:right w:val="single" w:sz="12" w:space="0" w:color="auto"/>
            </w:tcBorders>
            <w:hideMark/>
          </w:tcPr>
          <w:p w:rsidR="00C54AE6" w:rsidRPr="001D475E" w:rsidRDefault="0073330A" w:rsidP="00A26404">
            <w:pPr>
              <w:tabs>
                <w:tab w:val="left" w:pos="990"/>
              </w:tabs>
              <w:spacing w:before="60" w:after="60"/>
              <w:rPr>
                <w:rFonts w:ascii="Courier New" w:hAnsi="Courier New"/>
              </w:rPr>
            </w:pPr>
            <w:r w:rsidRPr="001D475E">
              <w:rPr>
                <w:rFonts w:ascii="Courier New" w:hAnsi="Courier New"/>
              </w:rPr>
              <w:t xml:space="preserve">Database Connectivity in Web </w:t>
            </w:r>
            <w:r>
              <w:rPr>
                <w:rFonts w:ascii="Courier New" w:hAnsi="Courier New"/>
              </w:rPr>
              <w:t>A</w:t>
            </w:r>
            <w:r w:rsidRPr="001D475E">
              <w:rPr>
                <w:rFonts w:ascii="Courier New" w:hAnsi="Courier New"/>
              </w:rPr>
              <w:t>pp</w:t>
            </w:r>
            <w:r>
              <w:rPr>
                <w:rFonts w:ascii="Courier New" w:hAnsi="Courier New"/>
              </w:rPr>
              <w:t>lications</w:t>
            </w:r>
          </w:p>
        </w:tc>
      </w:tr>
      <w:tr w:rsidR="00C54AE6" w:rsidTr="00C63315">
        <w:tc>
          <w:tcPr>
            <w:tcW w:w="810" w:type="dxa"/>
            <w:tcBorders>
              <w:top w:val="nil"/>
              <w:left w:val="single" w:sz="12" w:space="0" w:color="auto"/>
              <w:bottom w:val="nil"/>
              <w:right w:val="nil"/>
            </w:tcBorders>
            <w:shd w:val="clear" w:color="auto" w:fill="E6E6E6"/>
            <w:hideMark/>
          </w:tcPr>
          <w:p w:rsidR="00C54AE6" w:rsidRDefault="00C54AE6">
            <w:pPr>
              <w:spacing w:before="60" w:after="60"/>
              <w:jc w:val="right"/>
              <w:rPr>
                <w:rFonts w:ascii="Courier New" w:hAnsi="Courier New" w:cs="Courier New"/>
              </w:rPr>
            </w:pPr>
            <w:r>
              <w:rPr>
                <w:rFonts w:ascii="Courier New" w:hAnsi="Courier New" w:cs="Courier New"/>
              </w:rPr>
              <w:t>7</w:t>
            </w:r>
          </w:p>
        </w:tc>
        <w:tc>
          <w:tcPr>
            <w:tcW w:w="6241" w:type="dxa"/>
            <w:gridSpan w:val="2"/>
            <w:tcBorders>
              <w:top w:val="nil"/>
              <w:left w:val="nil"/>
              <w:bottom w:val="nil"/>
              <w:right w:val="single" w:sz="12" w:space="0" w:color="auto"/>
            </w:tcBorders>
            <w:shd w:val="clear" w:color="auto" w:fill="E6E6E6"/>
            <w:hideMark/>
          </w:tcPr>
          <w:p w:rsidR="00C54AE6" w:rsidRPr="001D475E" w:rsidRDefault="00DB79AE" w:rsidP="00DB79AE">
            <w:pPr>
              <w:tabs>
                <w:tab w:val="left" w:pos="990"/>
              </w:tabs>
              <w:spacing w:before="60" w:after="60"/>
              <w:rPr>
                <w:rFonts w:ascii="Courier New" w:hAnsi="Courier New"/>
              </w:rPr>
            </w:pPr>
            <w:r>
              <w:rPr>
                <w:rFonts w:ascii="Courier New" w:hAnsi="Courier New"/>
              </w:rPr>
              <w:t>Authentication &amp; Authorization</w:t>
            </w:r>
            <w:r w:rsidR="0073330A">
              <w:rPr>
                <w:rFonts w:ascii="Courier New" w:hAnsi="Courier New"/>
              </w:rPr>
              <w:t xml:space="preserve"> </w:t>
            </w:r>
            <w:r w:rsidR="00960550">
              <w:rPr>
                <w:rFonts w:ascii="Courier New" w:hAnsi="Courier New"/>
              </w:rPr>
              <w:t xml:space="preserve">&amp; </w:t>
            </w:r>
            <w:r w:rsidR="00960550" w:rsidRPr="00BB3801">
              <w:rPr>
                <w:rFonts w:ascii="Courier New" w:hAnsi="Courier New"/>
                <w:b/>
              </w:rPr>
              <w:t>Exam-</w:t>
            </w:r>
            <w:r w:rsidR="00960550">
              <w:rPr>
                <w:rFonts w:ascii="Courier New" w:hAnsi="Courier New"/>
                <w:b/>
              </w:rPr>
              <w:t>2</w:t>
            </w:r>
          </w:p>
        </w:tc>
      </w:tr>
      <w:tr w:rsidR="00C54AE6" w:rsidTr="00C63315">
        <w:tc>
          <w:tcPr>
            <w:tcW w:w="810" w:type="dxa"/>
            <w:tcBorders>
              <w:top w:val="nil"/>
              <w:left w:val="single" w:sz="12" w:space="0" w:color="auto"/>
              <w:bottom w:val="nil"/>
              <w:right w:val="nil"/>
            </w:tcBorders>
            <w:hideMark/>
          </w:tcPr>
          <w:p w:rsidR="00C54AE6" w:rsidRDefault="00C54AE6">
            <w:pPr>
              <w:spacing w:before="60" w:after="60"/>
              <w:jc w:val="right"/>
              <w:rPr>
                <w:rFonts w:ascii="Courier New" w:hAnsi="Courier New" w:cs="Courier New"/>
              </w:rPr>
            </w:pPr>
            <w:r>
              <w:rPr>
                <w:rFonts w:ascii="Courier New" w:hAnsi="Courier New" w:cs="Courier New"/>
              </w:rPr>
              <w:t>8</w:t>
            </w:r>
          </w:p>
        </w:tc>
        <w:tc>
          <w:tcPr>
            <w:tcW w:w="6241" w:type="dxa"/>
            <w:gridSpan w:val="2"/>
            <w:tcBorders>
              <w:top w:val="nil"/>
              <w:left w:val="nil"/>
              <w:bottom w:val="nil"/>
              <w:right w:val="single" w:sz="12" w:space="0" w:color="auto"/>
            </w:tcBorders>
            <w:hideMark/>
          </w:tcPr>
          <w:p w:rsidR="00C54AE6" w:rsidRPr="00B4539B" w:rsidRDefault="0073330A" w:rsidP="00A26404">
            <w:pPr>
              <w:tabs>
                <w:tab w:val="left" w:pos="990"/>
              </w:tabs>
              <w:spacing w:before="60" w:after="60"/>
              <w:rPr>
                <w:rFonts w:ascii="Courier New" w:hAnsi="Courier New"/>
              </w:rPr>
            </w:pPr>
            <w:r>
              <w:rPr>
                <w:rFonts w:ascii="Courier New" w:hAnsi="Courier New"/>
              </w:rPr>
              <w:t>User Interface Design</w:t>
            </w:r>
          </w:p>
        </w:tc>
      </w:tr>
      <w:tr w:rsidR="00C54AE6" w:rsidTr="00C63315">
        <w:tc>
          <w:tcPr>
            <w:tcW w:w="810" w:type="dxa"/>
            <w:tcBorders>
              <w:top w:val="nil"/>
              <w:left w:val="single" w:sz="12" w:space="0" w:color="auto"/>
              <w:bottom w:val="nil"/>
              <w:right w:val="nil"/>
            </w:tcBorders>
            <w:shd w:val="clear" w:color="auto" w:fill="E6E6E6"/>
            <w:hideMark/>
          </w:tcPr>
          <w:p w:rsidR="00C54AE6" w:rsidRDefault="00C54AE6">
            <w:pPr>
              <w:spacing w:before="60" w:after="60"/>
              <w:jc w:val="right"/>
              <w:rPr>
                <w:rFonts w:ascii="Courier New" w:hAnsi="Courier New" w:cs="Courier New"/>
              </w:rPr>
            </w:pPr>
            <w:r>
              <w:rPr>
                <w:rFonts w:ascii="Courier New" w:hAnsi="Courier New" w:cs="Courier New"/>
              </w:rPr>
              <w:t>9</w:t>
            </w:r>
          </w:p>
        </w:tc>
        <w:tc>
          <w:tcPr>
            <w:tcW w:w="6241" w:type="dxa"/>
            <w:gridSpan w:val="2"/>
            <w:tcBorders>
              <w:top w:val="nil"/>
              <w:left w:val="nil"/>
              <w:bottom w:val="nil"/>
              <w:right w:val="single" w:sz="12" w:space="0" w:color="auto"/>
            </w:tcBorders>
            <w:shd w:val="clear" w:color="auto" w:fill="E6E6E6"/>
          </w:tcPr>
          <w:p w:rsidR="00C54AE6" w:rsidRPr="00DB79AE" w:rsidRDefault="00DB79AE" w:rsidP="00A26404">
            <w:pPr>
              <w:tabs>
                <w:tab w:val="left" w:pos="990"/>
              </w:tabs>
              <w:spacing w:before="60" w:after="60"/>
              <w:rPr>
                <w:rFonts w:ascii="Courier New" w:hAnsi="Courier New"/>
              </w:rPr>
            </w:pPr>
            <w:r>
              <w:rPr>
                <w:rFonts w:ascii="Courier New" w:hAnsi="Courier New" w:cs="Courier New"/>
              </w:rPr>
              <w:t>Optimization</w:t>
            </w:r>
          </w:p>
        </w:tc>
      </w:tr>
      <w:tr w:rsidR="00C54AE6" w:rsidTr="00C63315">
        <w:tc>
          <w:tcPr>
            <w:tcW w:w="810" w:type="dxa"/>
            <w:tcBorders>
              <w:top w:val="nil"/>
              <w:left w:val="single" w:sz="12" w:space="0" w:color="auto"/>
              <w:bottom w:val="nil"/>
              <w:right w:val="nil"/>
            </w:tcBorders>
            <w:hideMark/>
          </w:tcPr>
          <w:p w:rsidR="00C54AE6" w:rsidRDefault="00C54AE6">
            <w:pPr>
              <w:spacing w:before="60" w:after="60"/>
              <w:jc w:val="right"/>
              <w:rPr>
                <w:rFonts w:ascii="Courier New" w:hAnsi="Courier New" w:cs="Courier New"/>
              </w:rPr>
            </w:pPr>
            <w:r>
              <w:rPr>
                <w:rFonts w:ascii="Courier New" w:hAnsi="Courier New" w:cs="Courier New"/>
              </w:rPr>
              <w:t>10</w:t>
            </w:r>
          </w:p>
        </w:tc>
        <w:tc>
          <w:tcPr>
            <w:tcW w:w="6241" w:type="dxa"/>
            <w:gridSpan w:val="2"/>
            <w:tcBorders>
              <w:top w:val="nil"/>
              <w:left w:val="nil"/>
              <w:bottom w:val="nil"/>
              <w:right w:val="single" w:sz="12" w:space="0" w:color="auto"/>
            </w:tcBorders>
          </w:tcPr>
          <w:p w:rsidR="00C54AE6" w:rsidRPr="00B4539B" w:rsidRDefault="001B4D6B" w:rsidP="00A26404">
            <w:pPr>
              <w:tabs>
                <w:tab w:val="left" w:pos="990"/>
              </w:tabs>
              <w:spacing w:before="60" w:after="60"/>
              <w:rPr>
                <w:rFonts w:ascii="Courier New" w:hAnsi="Courier New"/>
              </w:rPr>
            </w:pPr>
            <w:r>
              <w:rPr>
                <w:rFonts w:ascii="Courier New" w:hAnsi="Courier New" w:cs="Courier New"/>
              </w:rPr>
              <w:t>Optimization</w:t>
            </w:r>
            <w:r w:rsidR="00D66208">
              <w:rPr>
                <w:rFonts w:ascii="Courier New" w:hAnsi="Courier New" w:cs="Courier New"/>
              </w:rPr>
              <w:t xml:space="preserve"> &amp; </w:t>
            </w:r>
            <w:r w:rsidR="00D66208">
              <w:rPr>
                <w:rFonts w:ascii="Courier New" w:hAnsi="Courier New" w:cs="Courier New"/>
                <w:b/>
              </w:rPr>
              <w:t>Exam-3</w:t>
            </w:r>
          </w:p>
        </w:tc>
      </w:tr>
      <w:tr w:rsidR="00C54AE6" w:rsidTr="00C63315">
        <w:tc>
          <w:tcPr>
            <w:tcW w:w="810" w:type="dxa"/>
            <w:tcBorders>
              <w:top w:val="nil"/>
              <w:left w:val="single" w:sz="12" w:space="0" w:color="auto"/>
              <w:bottom w:val="nil"/>
              <w:right w:val="nil"/>
            </w:tcBorders>
            <w:shd w:val="clear" w:color="auto" w:fill="E6E6E6"/>
            <w:hideMark/>
          </w:tcPr>
          <w:p w:rsidR="00C54AE6" w:rsidRDefault="00C54AE6">
            <w:pPr>
              <w:spacing w:before="60" w:after="60"/>
              <w:jc w:val="right"/>
              <w:rPr>
                <w:rFonts w:ascii="Courier New" w:hAnsi="Courier New" w:cs="Courier New"/>
              </w:rPr>
            </w:pPr>
            <w:r>
              <w:rPr>
                <w:rFonts w:ascii="Courier New" w:hAnsi="Courier New" w:cs="Courier New"/>
              </w:rPr>
              <w:t>11</w:t>
            </w:r>
          </w:p>
        </w:tc>
        <w:tc>
          <w:tcPr>
            <w:tcW w:w="6241" w:type="dxa"/>
            <w:gridSpan w:val="2"/>
            <w:tcBorders>
              <w:top w:val="nil"/>
              <w:left w:val="nil"/>
              <w:bottom w:val="nil"/>
              <w:right w:val="single" w:sz="12" w:space="0" w:color="auto"/>
            </w:tcBorders>
            <w:shd w:val="clear" w:color="auto" w:fill="E6E6E6"/>
          </w:tcPr>
          <w:p w:rsidR="00C54AE6" w:rsidRPr="001D475E" w:rsidRDefault="0073330A" w:rsidP="0073330A">
            <w:pPr>
              <w:spacing w:before="60" w:after="60"/>
              <w:rPr>
                <w:rFonts w:ascii="Courier New" w:hAnsi="Courier New" w:cs="Courier New"/>
              </w:rPr>
            </w:pPr>
            <w:r>
              <w:rPr>
                <w:rFonts w:ascii="Courier New" w:hAnsi="Courier New"/>
              </w:rPr>
              <w:t>DSS Design Principles</w:t>
            </w:r>
            <w:r w:rsidR="00D66208">
              <w:rPr>
                <w:rFonts w:ascii="Courier New" w:hAnsi="Courier New"/>
              </w:rPr>
              <w:t xml:space="preserve"> &amp; Project Work</w:t>
            </w:r>
          </w:p>
        </w:tc>
      </w:tr>
      <w:tr w:rsidR="00C54AE6" w:rsidTr="00C63315">
        <w:tc>
          <w:tcPr>
            <w:tcW w:w="810" w:type="dxa"/>
            <w:tcBorders>
              <w:top w:val="nil"/>
              <w:left w:val="single" w:sz="12" w:space="0" w:color="auto"/>
              <w:bottom w:val="nil"/>
              <w:right w:val="nil"/>
            </w:tcBorders>
            <w:hideMark/>
          </w:tcPr>
          <w:p w:rsidR="00C54AE6" w:rsidRDefault="00C54AE6">
            <w:pPr>
              <w:spacing w:before="60" w:after="60"/>
              <w:jc w:val="right"/>
              <w:rPr>
                <w:rFonts w:ascii="Courier New" w:hAnsi="Courier New" w:cs="Courier New"/>
              </w:rPr>
            </w:pPr>
            <w:r>
              <w:rPr>
                <w:rFonts w:ascii="Courier New" w:hAnsi="Courier New" w:cs="Courier New"/>
              </w:rPr>
              <w:t>12</w:t>
            </w:r>
          </w:p>
        </w:tc>
        <w:tc>
          <w:tcPr>
            <w:tcW w:w="6241" w:type="dxa"/>
            <w:gridSpan w:val="2"/>
            <w:tcBorders>
              <w:top w:val="nil"/>
              <w:left w:val="nil"/>
              <w:bottom w:val="nil"/>
              <w:right w:val="single" w:sz="12" w:space="0" w:color="auto"/>
            </w:tcBorders>
            <w:hideMark/>
          </w:tcPr>
          <w:p w:rsidR="00C54AE6" w:rsidRPr="00BE50AD" w:rsidRDefault="001B4D6B" w:rsidP="00A26404">
            <w:pPr>
              <w:spacing w:before="60" w:after="60"/>
              <w:jc w:val="both"/>
              <w:rPr>
                <w:rFonts w:ascii="Courier New" w:hAnsi="Courier New" w:cs="Courier New"/>
              </w:rPr>
            </w:pPr>
            <w:r>
              <w:rPr>
                <w:rFonts w:ascii="Courier New" w:hAnsi="Courier New"/>
              </w:rPr>
              <w:t>Project Meeting</w:t>
            </w:r>
            <w:r>
              <w:rPr>
                <w:rFonts w:ascii="Courier New" w:hAnsi="Courier New" w:cs="Courier New"/>
              </w:rPr>
              <w:t xml:space="preserve"> </w:t>
            </w:r>
            <w:r w:rsidR="00C54AE6">
              <w:rPr>
                <w:rFonts w:ascii="Courier New" w:hAnsi="Courier New" w:cs="Courier New"/>
              </w:rPr>
              <w:t>&amp; Project Work</w:t>
            </w:r>
          </w:p>
        </w:tc>
      </w:tr>
      <w:tr w:rsidR="00C54AE6" w:rsidTr="00C63315">
        <w:tc>
          <w:tcPr>
            <w:tcW w:w="810" w:type="dxa"/>
            <w:tcBorders>
              <w:top w:val="nil"/>
              <w:left w:val="single" w:sz="12" w:space="0" w:color="auto"/>
              <w:bottom w:val="nil"/>
              <w:right w:val="nil"/>
            </w:tcBorders>
            <w:shd w:val="clear" w:color="auto" w:fill="E6E6E6"/>
            <w:hideMark/>
          </w:tcPr>
          <w:p w:rsidR="00C54AE6" w:rsidRDefault="00C54AE6">
            <w:pPr>
              <w:spacing w:before="60" w:after="60"/>
              <w:jc w:val="right"/>
              <w:rPr>
                <w:rFonts w:ascii="Courier New" w:hAnsi="Courier New" w:cs="Courier New"/>
              </w:rPr>
            </w:pPr>
            <w:r>
              <w:rPr>
                <w:rFonts w:ascii="Courier New" w:hAnsi="Courier New" w:cs="Courier New"/>
              </w:rPr>
              <w:t>13</w:t>
            </w:r>
          </w:p>
        </w:tc>
        <w:tc>
          <w:tcPr>
            <w:tcW w:w="6241" w:type="dxa"/>
            <w:gridSpan w:val="2"/>
            <w:tcBorders>
              <w:top w:val="nil"/>
              <w:left w:val="nil"/>
              <w:bottom w:val="nil"/>
              <w:right w:val="single" w:sz="12" w:space="0" w:color="auto"/>
            </w:tcBorders>
            <w:shd w:val="clear" w:color="auto" w:fill="E6E6E6"/>
            <w:hideMark/>
          </w:tcPr>
          <w:p w:rsidR="00C54AE6" w:rsidRPr="00BE50AD" w:rsidRDefault="00DB79AE" w:rsidP="0034325D">
            <w:pPr>
              <w:spacing w:before="60" w:after="60"/>
              <w:jc w:val="both"/>
              <w:rPr>
                <w:rFonts w:ascii="Courier New" w:hAnsi="Courier New" w:cs="Courier New"/>
              </w:rPr>
            </w:pPr>
            <w:r>
              <w:rPr>
                <w:rFonts w:ascii="Courier New" w:hAnsi="Courier New" w:cs="Courier New"/>
              </w:rPr>
              <w:t>Project Work</w:t>
            </w:r>
            <w:r>
              <w:rPr>
                <w:rFonts w:ascii="Courier New" w:hAnsi="Courier New"/>
              </w:rPr>
              <w:t xml:space="preserve"> &amp; </w:t>
            </w:r>
            <w:r w:rsidRPr="001D475E">
              <w:rPr>
                <w:rFonts w:ascii="Courier New" w:hAnsi="Courier New" w:cs="Courier New"/>
              </w:rPr>
              <w:t xml:space="preserve">Project </w:t>
            </w:r>
            <w:r>
              <w:rPr>
                <w:rFonts w:ascii="Courier New" w:hAnsi="Courier New"/>
              </w:rPr>
              <w:t>Meeting</w:t>
            </w:r>
          </w:p>
        </w:tc>
      </w:tr>
      <w:tr w:rsidR="00C54AE6" w:rsidTr="00C63315">
        <w:tc>
          <w:tcPr>
            <w:tcW w:w="810" w:type="dxa"/>
            <w:tcBorders>
              <w:top w:val="nil"/>
              <w:left w:val="single" w:sz="12" w:space="0" w:color="auto"/>
              <w:bottom w:val="nil"/>
              <w:right w:val="nil"/>
            </w:tcBorders>
            <w:hideMark/>
          </w:tcPr>
          <w:p w:rsidR="00C54AE6" w:rsidRDefault="00C54AE6">
            <w:pPr>
              <w:spacing w:before="60" w:after="60"/>
              <w:jc w:val="right"/>
              <w:rPr>
                <w:rFonts w:ascii="Courier New" w:hAnsi="Courier New" w:cs="Courier New"/>
              </w:rPr>
            </w:pPr>
            <w:r>
              <w:rPr>
                <w:rFonts w:ascii="Courier New" w:hAnsi="Courier New" w:cs="Courier New"/>
              </w:rPr>
              <w:t>14</w:t>
            </w:r>
          </w:p>
        </w:tc>
        <w:tc>
          <w:tcPr>
            <w:tcW w:w="6241" w:type="dxa"/>
            <w:gridSpan w:val="2"/>
            <w:tcBorders>
              <w:top w:val="nil"/>
              <w:left w:val="nil"/>
              <w:bottom w:val="nil"/>
              <w:right w:val="single" w:sz="12" w:space="0" w:color="auto"/>
            </w:tcBorders>
            <w:hideMark/>
          </w:tcPr>
          <w:p w:rsidR="00C54AE6" w:rsidRPr="001D475E" w:rsidRDefault="00C54AE6" w:rsidP="00A26404">
            <w:pPr>
              <w:tabs>
                <w:tab w:val="left" w:pos="990"/>
              </w:tabs>
              <w:spacing w:before="60" w:after="60"/>
              <w:rPr>
                <w:rFonts w:ascii="Courier New" w:hAnsi="Courier New"/>
              </w:rPr>
            </w:pPr>
            <w:r>
              <w:rPr>
                <w:rFonts w:ascii="Courier New" w:hAnsi="Courier New"/>
              </w:rPr>
              <w:t>Project Work</w:t>
            </w:r>
            <w:r w:rsidR="00DB79AE">
              <w:rPr>
                <w:rFonts w:ascii="Courier New" w:hAnsi="Courier New"/>
              </w:rPr>
              <w:t xml:space="preserve"> &amp; </w:t>
            </w:r>
            <w:r w:rsidR="00DB79AE" w:rsidRPr="00DB79AE">
              <w:rPr>
                <w:rFonts w:ascii="Courier New" w:hAnsi="Courier New"/>
                <w:i/>
              </w:rPr>
              <w:t>Thanksgiving</w:t>
            </w:r>
          </w:p>
        </w:tc>
      </w:tr>
      <w:tr w:rsidR="00C54AE6" w:rsidTr="00C63315">
        <w:tc>
          <w:tcPr>
            <w:tcW w:w="810" w:type="dxa"/>
            <w:tcBorders>
              <w:top w:val="nil"/>
              <w:left w:val="single" w:sz="12" w:space="0" w:color="auto"/>
              <w:bottom w:val="nil"/>
              <w:right w:val="nil"/>
            </w:tcBorders>
            <w:shd w:val="pct10" w:color="auto" w:fill="auto"/>
            <w:hideMark/>
          </w:tcPr>
          <w:p w:rsidR="00C54AE6" w:rsidRDefault="00C54AE6">
            <w:pPr>
              <w:spacing w:before="60" w:after="60"/>
              <w:jc w:val="right"/>
              <w:rPr>
                <w:rFonts w:ascii="Courier New" w:hAnsi="Courier New" w:cs="Courier New"/>
              </w:rPr>
            </w:pPr>
            <w:r>
              <w:rPr>
                <w:rFonts w:ascii="Courier New" w:hAnsi="Courier New" w:cs="Courier New"/>
              </w:rPr>
              <w:t>15</w:t>
            </w:r>
          </w:p>
        </w:tc>
        <w:tc>
          <w:tcPr>
            <w:tcW w:w="6241" w:type="dxa"/>
            <w:gridSpan w:val="2"/>
            <w:tcBorders>
              <w:top w:val="nil"/>
              <w:left w:val="nil"/>
              <w:bottom w:val="nil"/>
              <w:right w:val="single" w:sz="12" w:space="0" w:color="auto"/>
            </w:tcBorders>
            <w:shd w:val="pct10" w:color="auto" w:fill="auto"/>
            <w:hideMark/>
          </w:tcPr>
          <w:p w:rsidR="00C54AE6" w:rsidRPr="001D475E" w:rsidRDefault="0034325D" w:rsidP="00A26404">
            <w:pPr>
              <w:spacing w:before="60" w:after="60"/>
              <w:jc w:val="both"/>
              <w:rPr>
                <w:rFonts w:ascii="Courier New" w:hAnsi="Courier New" w:cs="Courier New"/>
              </w:rPr>
            </w:pPr>
            <w:r>
              <w:rPr>
                <w:rFonts w:ascii="Courier New" w:hAnsi="Courier New" w:cs="Courier New"/>
              </w:rPr>
              <w:t>Project Work</w:t>
            </w:r>
            <w:r>
              <w:rPr>
                <w:rFonts w:ascii="Courier New" w:hAnsi="Courier New"/>
              </w:rPr>
              <w:t xml:space="preserve"> </w:t>
            </w:r>
            <w:r w:rsidR="00C54AE6">
              <w:rPr>
                <w:rFonts w:ascii="Courier New" w:hAnsi="Courier New"/>
              </w:rPr>
              <w:t xml:space="preserve">&amp; </w:t>
            </w:r>
            <w:r w:rsidR="00C54AE6" w:rsidRPr="001D475E">
              <w:rPr>
                <w:rFonts w:ascii="Courier New" w:hAnsi="Courier New" w:cs="Courier New"/>
              </w:rPr>
              <w:t xml:space="preserve">Project </w:t>
            </w:r>
            <w:r w:rsidR="00C54AE6">
              <w:rPr>
                <w:rFonts w:ascii="Courier New" w:hAnsi="Courier New"/>
              </w:rPr>
              <w:t xml:space="preserve">Meeting </w:t>
            </w:r>
          </w:p>
        </w:tc>
      </w:tr>
      <w:tr w:rsidR="00C54AE6" w:rsidTr="00C63315">
        <w:tc>
          <w:tcPr>
            <w:tcW w:w="810" w:type="dxa"/>
            <w:tcBorders>
              <w:top w:val="nil"/>
              <w:left w:val="single" w:sz="12" w:space="0" w:color="auto"/>
              <w:bottom w:val="single" w:sz="12" w:space="0" w:color="auto"/>
              <w:right w:val="nil"/>
            </w:tcBorders>
            <w:shd w:val="clear" w:color="auto" w:fill="FFFFFF"/>
            <w:hideMark/>
          </w:tcPr>
          <w:p w:rsidR="00C54AE6" w:rsidRDefault="00C54AE6">
            <w:pPr>
              <w:spacing w:before="60" w:after="60"/>
              <w:jc w:val="right"/>
              <w:rPr>
                <w:rFonts w:ascii="Courier New" w:hAnsi="Courier New" w:cs="Courier New"/>
              </w:rPr>
            </w:pPr>
            <w:r>
              <w:rPr>
                <w:rFonts w:ascii="Courier New" w:hAnsi="Courier New" w:cs="Courier New"/>
              </w:rPr>
              <w:t>16</w:t>
            </w:r>
          </w:p>
        </w:tc>
        <w:tc>
          <w:tcPr>
            <w:tcW w:w="6241" w:type="dxa"/>
            <w:gridSpan w:val="2"/>
            <w:tcBorders>
              <w:top w:val="nil"/>
              <w:left w:val="nil"/>
              <w:bottom w:val="single" w:sz="12" w:space="0" w:color="auto"/>
              <w:right w:val="single" w:sz="12" w:space="0" w:color="auto"/>
            </w:tcBorders>
            <w:shd w:val="clear" w:color="auto" w:fill="FFFFFF"/>
            <w:hideMark/>
          </w:tcPr>
          <w:p w:rsidR="00C54AE6" w:rsidRPr="001D475E" w:rsidRDefault="00C54AE6" w:rsidP="00A26404">
            <w:pPr>
              <w:spacing w:before="60" w:after="60"/>
              <w:jc w:val="both"/>
              <w:rPr>
                <w:rFonts w:ascii="Courier New" w:hAnsi="Courier New" w:cs="Courier New"/>
              </w:rPr>
            </w:pPr>
            <w:r w:rsidRPr="001D475E">
              <w:rPr>
                <w:rFonts w:ascii="Courier New" w:hAnsi="Courier New" w:cs="Courier New"/>
              </w:rPr>
              <w:t xml:space="preserve">Project </w:t>
            </w:r>
            <w:r w:rsidR="00D66208">
              <w:rPr>
                <w:rFonts w:ascii="Courier New" w:hAnsi="Courier New" w:cs="Courier New"/>
              </w:rPr>
              <w:t xml:space="preserve">Deadline &amp; </w:t>
            </w:r>
            <w:r w:rsidRPr="001D475E">
              <w:rPr>
                <w:rFonts w:ascii="Courier New" w:hAnsi="Courier New" w:cs="Courier New"/>
              </w:rPr>
              <w:t>Presentations</w:t>
            </w:r>
          </w:p>
        </w:tc>
      </w:tr>
      <w:tr w:rsidR="00C63315" w:rsidTr="001B20F5">
        <w:trPr>
          <w:gridBefore w:val="1"/>
          <w:gridAfter w:val="1"/>
          <w:wBefore w:w="810" w:type="dxa"/>
          <w:wAfter w:w="5678" w:type="dxa"/>
          <w:trHeight w:val="180"/>
        </w:trPr>
        <w:tc>
          <w:tcPr>
            <w:tcW w:w="563" w:type="dxa"/>
            <w:tcBorders>
              <w:top w:val="nil"/>
              <w:left w:val="nil"/>
              <w:bottom w:val="nil"/>
              <w:right w:val="nil"/>
            </w:tcBorders>
          </w:tcPr>
          <w:p w:rsidR="00C63315" w:rsidRDefault="00C63315">
            <w:pPr>
              <w:spacing w:before="240"/>
              <w:rPr>
                <w:sz w:val="22"/>
                <w:szCs w:val="22"/>
              </w:rPr>
            </w:pPr>
          </w:p>
        </w:tc>
      </w:tr>
    </w:tbl>
    <w:p w:rsidR="00F5651B" w:rsidRPr="00F5651B" w:rsidRDefault="00AF065B" w:rsidP="000E625A">
      <w:pPr>
        <w:pStyle w:val="BodyText"/>
        <w:numPr>
          <w:ilvl w:val="0"/>
          <w:numId w:val="14"/>
        </w:numPr>
        <w:ind w:left="360"/>
        <w:jc w:val="both"/>
        <w:rPr>
          <w:rFonts w:ascii="Times New Roman" w:hAnsi="Times New Roman"/>
          <w:b/>
          <w:color w:val="2E74B5" w:themeColor="accent1" w:themeShade="BF"/>
          <w:sz w:val="24"/>
          <w:szCs w:val="24"/>
        </w:rPr>
      </w:pPr>
      <w:r w:rsidRPr="00F5651B">
        <w:rPr>
          <w:rFonts w:ascii="Times New Roman" w:hAnsi="Times New Roman"/>
          <w:b/>
          <w:color w:val="2E74B5" w:themeColor="accent1" w:themeShade="BF"/>
          <w:sz w:val="24"/>
          <w:szCs w:val="24"/>
        </w:rPr>
        <w:t>Honesty Policy</w:t>
      </w:r>
    </w:p>
    <w:p w:rsidR="00AF065B" w:rsidRDefault="00AF065B" w:rsidP="00F5651B">
      <w:pPr>
        <w:pStyle w:val="BodyText"/>
        <w:spacing w:before="120"/>
        <w:ind w:left="360"/>
        <w:jc w:val="both"/>
        <w:rPr>
          <w:rFonts w:ascii="Times New Roman" w:hAnsi="Times New Roman"/>
          <w:sz w:val="22"/>
          <w:szCs w:val="22"/>
        </w:rPr>
      </w:pPr>
      <w:r w:rsidRPr="00AF065B">
        <w:rPr>
          <w:rFonts w:ascii="Times New Roman" w:hAnsi="Times New Roman"/>
          <w:sz w:val="22"/>
          <w:szCs w:val="22"/>
        </w:rPr>
        <w:t>All students admitted to the University of Florida have signed a statement of academic honesty committing themselves to be honest in all academic work and understanding that failure to comply with this commitment will result in disciplinary action. This statement is a reminder to uphold your obligation as a UF student and to be honest in all work submitted and exams taken in this course and all others.</w:t>
      </w:r>
    </w:p>
    <w:p w:rsidR="00AB781C" w:rsidRPr="00AF065B" w:rsidRDefault="00AB781C" w:rsidP="00502787">
      <w:pPr>
        <w:pStyle w:val="BodyText"/>
        <w:ind w:left="360" w:hanging="360"/>
        <w:jc w:val="both"/>
        <w:rPr>
          <w:rFonts w:ascii="Times New Roman" w:hAnsi="Times New Roman"/>
          <w:sz w:val="22"/>
          <w:szCs w:val="22"/>
        </w:rPr>
      </w:pPr>
    </w:p>
    <w:p w:rsidR="00F5651B" w:rsidRPr="00F5651B" w:rsidRDefault="00AF065B" w:rsidP="000E625A">
      <w:pPr>
        <w:pStyle w:val="BodyText"/>
        <w:numPr>
          <w:ilvl w:val="0"/>
          <w:numId w:val="14"/>
        </w:numPr>
        <w:ind w:left="360"/>
        <w:jc w:val="both"/>
        <w:rPr>
          <w:rFonts w:ascii="Times New Roman" w:hAnsi="Times New Roman"/>
          <w:b/>
          <w:color w:val="2E74B5" w:themeColor="accent1" w:themeShade="BF"/>
          <w:sz w:val="24"/>
          <w:szCs w:val="24"/>
        </w:rPr>
      </w:pPr>
      <w:r w:rsidRPr="00F5651B">
        <w:rPr>
          <w:rFonts w:ascii="Times New Roman" w:hAnsi="Times New Roman"/>
          <w:b/>
          <w:color w:val="2E74B5" w:themeColor="accent1" w:themeShade="BF"/>
          <w:sz w:val="24"/>
          <w:szCs w:val="24"/>
        </w:rPr>
        <w:t>Accommodation for Students with Disabilities</w:t>
      </w:r>
    </w:p>
    <w:p w:rsidR="00420477" w:rsidRPr="00AF065B" w:rsidRDefault="00420477" w:rsidP="00F5651B">
      <w:pPr>
        <w:pStyle w:val="BodyText"/>
        <w:tabs>
          <w:tab w:val="left" w:pos="360"/>
        </w:tabs>
        <w:spacing w:before="120"/>
        <w:ind w:left="360"/>
        <w:jc w:val="both"/>
        <w:rPr>
          <w:rFonts w:ascii="Times New Roman" w:hAnsi="Times New Roman"/>
          <w:sz w:val="22"/>
          <w:szCs w:val="22"/>
        </w:rPr>
      </w:pPr>
      <w:r w:rsidRPr="00AF065B">
        <w:rPr>
          <w:rFonts w:ascii="Times New Roman" w:hAnsi="Times New Roman"/>
          <w:sz w:val="22"/>
          <w:szCs w:val="22"/>
        </w:rPr>
        <w:t>Students requesting classroom accommodation must first register with the Dean of Students Office. The Dean of Students Office will provide documentation to the student who must then provide this documentation to the instructor when requesting accommodation.</w:t>
      </w:r>
    </w:p>
    <w:p w:rsidR="00420477" w:rsidRPr="00420477" w:rsidRDefault="00420477" w:rsidP="00420477">
      <w:pPr>
        <w:jc w:val="both"/>
        <w:rPr>
          <w:rFonts w:ascii="Courier New" w:hAnsi="Courier New"/>
        </w:rPr>
      </w:pPr>
    </w:p>
    <w:p w:rsidR="00F5651B" w:rsidRPr="00F5651B" w:rsidRDefault="00F5651B" w:rsidP="000E625A">
      <w:pPr>
        <w:pStyle w:val="BodyText"/>
        <w:numPr>
          <w:ilvl w:val="0"/>
          <w:numId w:val="14"/>
        </w:numPr>
        <w:ind w:left="360"/>
        <w:jc w:val="both"/>
        <w:rPr>
          <w:rFonts w:ascii="Times New Roman" w:hAnsi="Times New Roman"/>
          <w:b/>
          <w:color w:val="2E74B5" w:themeColor="accent1" w:themeShade="BF"/>
          <w:sz w:val="24"/>
          <w:szCs w:val="24"/>
        </w:rPr>
      </w:pPr>
      <w:r w:rsidRPr="00F5651B">
        <w:rPr>
          <w:rFonts w:ascii="Times New Roman" w:hAnsi="Times New Roman"/>
          <w:b/>
          <w:color w:val="2E74B5" w:themeColor="accent1" w:themeShade="BF"/>
          <w:sz w:val="24"/>
          <w:szCs w:val="24"/>
        </w:rPr>
        <w:t>UF Counseling Servic</w:t>
      </w:r>
      <w:r w:rsidR="00A11A3C" w:rsidRPr="00F5651B">
        <w:rPr>
          <w:rFonts w:ascii="Times New Roman" w:hAnsi="Times New Roman"/>
          <w:b/>
          <w:color w:val="2E74B5" w:themeColor="accent1" w:themeShade="BF"/>
          <w:sz w:val="24"/>
          <w:szCs w:val="24"/>
        </w:rPr>
        <w:t>es</w:t>
      </w:r>
    </w:p>
    <w:p w:rsidR="00A11A3C" w:rsidRDefault="00A11A3C" w:rsidP="00F5651B">
      <w:pPr>
        <w:pStyle w:val="BodyText"/>
        <w:tabs>
          <w:tab w:val="left" w:pos="360"/>
        </w:tabs>
        <w:spacing w:before="120"/>
        <w:ind w:left="360"/>
        <w:jc w:val="both"/>
        <w:rPr>
          <w:rFonts w:ascii="Times New Roman" w:hAnsi="Times New Roman"/>
          <w:sz w:val="22"/>
          <w:szCs w:val="22"/>
        </w:rPr>
      </w:pPr>
      <w:r>
        <w:rPr>
          <w:rFonts w:ascii="Times New Roman" w:hAnsi="Times New Roman"/>
          <w:sz w:val="22"/>
          <w:szCs w:val="22"/>
        </w:rPr>
        <w:t xml:space="preserve">Resources are available on-campus for </w:t>
      </w:r>
      <w:r w:rsidRPr="00F5651B">
        <w:rPr>
          <w:rFonts w:ascii="Times New Roman" w:hAnsi="Times New Roman"/>
          <w:sz w:val="24"/>
          <w:szCs w:val="24"/>
        </w:rPr>
        <w:t>students</w:t>
      </w:r>
      <w:r>
        <w:rPr>
          <w:rFonts w:ascii="Times New Roman" w:hAnsi="Times New Roman"/>
          <w:sz w:val="22"/>
          <w:szCs w:val="22"/>
        </w:rPr>
        <w:t xml:space="preserve"> having personal problems or lacking clear career and academic goals. The resources include:</w:t>
      </w:r>
    </w:p>
    <w:p w:rsidR="00A11A3C" w:rsidRPr="00A11A3C" w:rsidRDefault="00A11A3C" w:rsidP="00A11A3C">
      <w:pPr>
        <w:spacing w:before="120"/>
        <w:ind w:left="540" w:hanging="180"/>
        <w:rPr>
          <w:sz w:val="22"/>
          <w:szCs w:val="22"/>
        </w:rPr>
      </w:pPr>
      <w:r w:rsidRPr="00A11A3C">
        <w:rPr>
          <w:sz w:val="22"/>
          <w:szCs w:val="22"/>
        </w:rPr>
        <w:t>- University Counseling Center, 301 Peabody Hall, 392-1575, Personal and Career Counseling.</w:t>
      </w:r>
    </w:p>
    <w:p w:rsidR="00A11A3C" w:rsidRPr="00A11A3C" w:rsidRDefault="00A11A3C" w:rsidP="00A11A3C">
      <w:pPr>
        <w:spacing w:before="60"/>
        <w:ind w:left="360"/>
        <w:rPr>
          <w:sz w:val="22"/>
          <w:szCs w:val="22"/>
        </w:rPr>
      </w:pPr>
      <w:r w:rsidRPr="00A11A3C">
        <w:rPr>
          <w:sz w:val="22"/>
          <w:szCs w:val="22"/>
        </w:rPr>
        <w:t>- SHCC mental Health, Student Health Care Center, 392-1171, Personal and Counseling.</w:t>
      </w:r>
    </w:p>
    <w:p w:rsidR="00A11A3C" w:rsidRPr="00A11A3C" w:rsidRDefault="00A11A3C" w:rsidP="00A11A3C">
      <w:pPr>
        <w:spacing w:before="60"/>
        <w:ind w:left="540" w:hanging="180"/>
        <w:rPr>
          <w:sz w:val="22"/>
          <w:szCs w:val="22"/>
        </w:rPr>
      </w:pPr>
      <w:r w:rsidRPr="00A11A3C">
        <w:rPr>
          <w:sz w:val="22"/>
          <w:szCs w:val="22"/>
        </w:rPr>
        <w:t>- Center for Sexual Assault/Abuse Recovery and Education (CARE), Student Health Care Center, 392-1161, sexual assault counseling.</w:t>
      </w:r>
    </w:p>
    <w:p w:rsidR="00A11A3C" w:rsidRPr="00A11A3C" w:rsidRDefault="00A11A3C" w:rsidP="00A11A3C">
      <w:pPr>
        <w:spacing w:before="60"/>
        <w:ind w:left="540" w:hanging="180"/>
        <w:rPr>
          <w:sz w:val="22"/>
          <w:szCs w:val="22"/>
        </w:rPr>
      </w:pPr>
      <w:r w:rsidRPr="00A11A3C">
        <w:rPr>
          <w:sz w:val="22"/>
          <w:szCs w:val="22"/>
        </w:rPr>
        <w:t>- Career Resource Center, Reitz Union, 392-1601, career development assistance and counseling.</w:t>
      </w:r>
    </w:p>
    <w:p w:rsidR="00F5651B" w:rsidRPr="00F5651B" w:rsidRDefault="008A00D5" w:rsidP="00F5651B">
      <w:pPr>
        <w:pStyle w:val="BodyText"/>
        <w:tabs>
          <w:tab w:val="left" w:pos="360"/>
        </w:tabs>
        <w:spacing w:before="240"/>
        <w:ind w:left="360" w:hanging="360"/>
        <w:jc w:val="both"/>
        <w:rPr>
          <w:rFonts w:ascii="Times New Roman" w:hAnsi="Times New Roman"/>
          <w:b/>
          <w:color w:val="2E74B5" w:themeColor="accent1" w:themeShade="BF"/>
          <w:sz w:val="24"/>
          <w:szCs w:val="24"/>
        </w:rPr>
      </w:pPr>
      <w:r w:rsidRPr="00F5651B">
        <w:rPr>
          <w:rFonts w:ascii="Times New Roman" w:hAnsi="Times New Roman"/>
          <w:b/>
          <w:color w:val="2E74B5" w:themeColor="accent1" w:themeShade="BF"/>
          <w:sz w:val="24"/>
          <w:szCs w:val="24"/>
        </w:rPr>
        <w:t>2</w:t>
      </w:r>
      <w:r w:rsidR="00AB781C" w:rsidRPr="00F5651B">
        <w:rPr>
          <w:rFonts w:ascii="Times New Roman" w:hAnsi="Times New Roman"/>
          <w:b/>
          <w:color w:val="2E74B5" w:themeColor="accent1" w:themeShade="BF"/>
          <w:sz w:val="24"/>
          <w:szCs w:val="24"/>
        </w:rPr>
        <w:t>1</w:t>
      </w:r>
      <w:r w:rsidRPr="00F5651B">
        <w:rPr>
          <w:rFonts w:ascii="Times New Roman" w:hAnsi="Times New Roman"/>
          <w:b/>
          <w:color w:val="2E74B5" w:themeColor="accent1" w:themeShade="BF"/>
          <w:sz w:val="24"/>
          <w:szCs w:val="24"/>
        </w:rPr>
        <w:t xml:space="preserve">. </w:t>
      </w:r>
      <w:r w:rsidR="00A11A3C" w:rsidRPr="00F5651B">
        <w:rPr>
          <w:rFonts w:ascii="Times New Roman" w:hAnsi="Times New Roman"/>
          <w:b/>
          <w:color w:val="2E74B5" w:themeColor="accent1" w:themeShade="BF"/>
          <w:sz w:val="24"/>
          <w:szCs w:val="24"/>
        </w:rPr>
        <w:t>Software Use</w:t>
      </w:r>
    </w:p>
    <w:p w:rsidR="00420477" w:rsidRPr="00A11A3C" w:rsidRDefault="00420477" w:rsidP="00F5651B">
      <w:pPr>
        <w:pStyle w:val="BodyText"/>
        <w:tabs>
          <w:tab w:val="left" w:pos="360"/>
        </w:tabs>
        <w:spacing w:before="120"/>
        <w:ind w:left="360"/>
        <w:jc w:val="both"/>
        <w:rPr>
          <w:rFonts w:ascii="Times New Roman" w:hAnsi="Times New Roman"/>
          <w:sz w:val="22"/>
          <w:szCs w:val="22"/>
        </w:rPr>
      </w:pPr>
      <w:r w:rsidRPr="00A11A3C">
        <w:rPr>
          <w:rFonts w:ascii="Times New Roman" w:hAnsi="Times New Roman"/>
          <w:sz w:val="22"/>
          <w:szCs w:val="22"/>
        </w:rPr>
        <w:t xml:space="preserve">All faculty, staff and student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  </w:t>
      </w:r>
    </w:p>
    <w:p w:rsidR="00420477" w:rsidRPr="00420477" w:rsidRDefault="00420477" w:rsidP="00420477">
      <w:pPr>
        <w:rPr>
          <w:rFonts w:ascii="Courier New" w:hAnsi="Courier New"/>
        </w:rPr>
      </w:pPr>
    </w:p>
    <w:p w:rsidR="00066A19" w:rsidRDefault="00066A19"/>
    <w:sectPr w:rsidR="00066A19" w:rsidSect="008D18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229B2"/>
    <w:multiLevelType w:val="hybridMultilevel"/>
    <w:tmpl w:val="2C2620E8"/>
    <w:lvl w:ilvl="0" w:tplc="38B868A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759E2"/>
    <w:multiLevelType w:val="hybridMultilevel"/>
    <w:tmpl w:val="02C212A6"/>
    <w:lvl w:ilvl="0" w:tplc="C2327F34">
      <w:start w:val="6"/>
      <w:numFmt w:val="decimal"/>
      <w:lvlText w:val="%1."/>
      <w:lvlJc w:val="left"/>
      <w:pPr>
        <w:tabs>
          <w:tab w:val="num" w:pos="360"/>
        </w:tabs>
        <w:ind w:left="360" w:hanging="360"/>
      </w:pPr>
      <w:rPr>
        <w:rFonts w:hint="default"/>
        <w:b/>
        <w:color w:val="0070C0"/>
      </w:rPr>
    </w:lvl>
    <w:lvl w:ilvl="1" w:tplc="EA4E5430">
      <w:start w:val="1"/>
      <w:numFmt w:val="lowerLetter"/>
      <w:lvlText w:val="%2."/>
      <w:lvlJc w:val="left"/>
      <w:pPr>
        <w:tabs>
          <w:tab w:val="num" w:pos="1440"/>
        </w:tabs>
        <w:ind w:left="1440" w:hanging="360"/>
      </w:pPr>
      <w:rPr>
        <w:rFonts w:hint="default"/>
        <w:b w:val="0"/>
      </w:rPr>
    </w:lvl>
    <w:lvl w:ilvl="2" w:tplc="04090019">
      <w:start w:val="1"/>
      <w:numFmt w:val="low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4A2305"/>
    <w:multiLevelType w:val="hybridMultilevel"/>
    <w:tmpl w:val="75104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BB077D"/>
    <w:multiLevelType w:val="multilevel"/>
    <w:tmpl w:val="ADD8D258"/>
    <w:lvl w:ilvl="0">
      <w:start w:val="6"/>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2573552"/>
    <w:multiLevelType w:val="hybridMultilevel"/>
    <w:tmpl w:val="7B0CEC54"/>
    <w:lvl w:ilvl="0" w:tplc="EAA67888">
      <w:start w:val="9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B70ED9"/>
    <w:multiLevelType w:val="hybridMultilevel"/>
    <w:tmpl w:val="55BA2764"/>
    <w:lvl w:ilvl="0" w:tplc="7736DB62">
      <w:start w:val="16"/>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572B66C0"/>
    <w:multiLevelType w:val="hybridMultilevel"/>
    <w:tmpl w:val="08B0B544"/>
    <w:lvl w:ilvl="0" w:tplc="C5B07D6C">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E55B8"/>
    <w:multiLevelType w:val="hybridMultilevel"/>
    <w:tmpl w:val="1C347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B55561"/>
    <w:multiLevelType w:val="hybridMultilevel"/>
    <w:tmpl w:val="6AB06F2E"/>
    <w:lvl w:ilvl="0" w:tplc="4566C1CC">
      <w:start w:val="1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B664E4"/>
    <w:multiLevelType w:val="hybridMultilevel"/>
    <w:tmpl w:val="51F8F176"/>
    <w:lvl w:ilvl="0" w:tplc="2334C6CE">
      <w:start w:val="1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C925BEA"/>
    <w:multiLevelType w:val="hybridMultilevel"/>
    <w:tmpl w:val="63BEF248"/>
    <w:lvl w:ilvl="0" w:tplc="6FA6AE90">
      <w:start w:val="4"/>
      <w:numFmt w:val="decimal"/>
      <w:lvlText w:val="%1."/>
      <w:lvlJc w:val="left"/>
      <w:pPr>
        <w:tabs>
          <w:tab w:val="num" w:pos="720"/>
        </w:tabs>
        <w:ind w:left="72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2D3088"/>
    <w:multiLevelType w:val="hybridMultilevel"/>
    <w:tmpl w:val="F794B0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8471448"/>
    <w:multiLevelType w:val="hybridMultilevel"/>
    <w:tmpl w:val="66CAD13A"/>
    <w:lvl w:ilvl="0" w:tplc="A2D8BA5A">
      <w:start w:val="1"/>
      <w:numFmt w:val="decimal"/>
      <w:lvlText w:val="%1."/>
      <w:lvlJc w:val="left"/>
      <w:pPr>
        <w:tabs>
          <w:tab w:val="num" w:pos="360"/>
        </w:tabs>
        <w:ind w:left="360" w:hanging="360"/>
      </w:pPr>
      <w:rPr>
        <w:b/>
      </w:rPr>
    </w:lvl>
    <w:lvl w:ilvl="1" w:tplc="4FA03188">
      <w:start w:val="1"/>
      <w:numFmt w:val="lowerLetter"/>
      <w:lvlText w:val="%2."/>
      <w:lvlJc w:val="left"/>
      <w:pPr>
        <w:tabs>
          <w:tab w:val="num" w:pos="1080"/>
        </w:tabs>
        <w:ind w:left="1080" w:hanging="360"/>
      </w:pPr>
      <w:rPr>
        <w:b w:val="0"/>
      </w:rPr>
    </w:lvl>
    <w:lvl w:ilvl="2" w:tplc="206C297C">
      <w:start w:val="3"/>
      <w:numFmt w:val="bullet"/>
      <w:lvlText w:val=""/>
      <w:lvlJc w:val="left"/>
      <w:pPr>
        <w:ind w:left="1980" w:hanging="360"/>
      </w:pPr>
      <w:rPr>
        <w:rFonts w:ascii="Wingdings" w:eastAsia="Times New Roman" w:hAnsi="Wingdings" w:cs="Times New Roman" w:hint="default"/>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90513E3"/>
    <w:multiLevelType w:val="hybridMultilevel"/>
    <w:tmpl w:val="9912BB8C"/>
    <w:lvl w:ilvl="0" w:tplc="6B262788">
      <w:start w:val="1"/>
      <w:numFmt w:val="lowerLetter"/>
      <w:lvlText w:val="%1)"/>
      <w:lvlJc w:val="left"/>
      <w:pPr>
        <w:tabs>
          <w:tab w:val="num" w:pos="2700"/>
        </w:tabs>
        <w:ind w:left="2700" w:hanging="360"/>
      </w:pPr>
      <w:rPr>
        <w:b/>
      </w:rPr>
    </w:lvl>
    <w:lvl w:ilvl="1" w:tplc="A1B295C8">
      <w:start w:val="1"/>
      <w:numFmt w:val="lowerLetter"/>
      <w:lvlText w:val="%2."/>
      <w:lvlJc w:val="left"/>
      <w:pPr>
        <w:tabs>
          <w:tab w:val="num" w:pos="3420"/>
        </w:tabs>
        <w:ind w:left="3420" w:hanging="360"/>
      </w:pPr>
      <w:rPr>
        <w:b/>
      </w:rPr>
    </w:lvl>
    <w:lvl w:ilvl="2" w:tplc="0409001B">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num w:numId="1">
    <w:abstractNumId w:val="2"/>
  </w:num>
  <w:num w:numId="2">
    <w:abstractNumId w:val="4"/>
  </w:num>
  <w:num w:numId="3">
    <w:abstractNumId w:val="11"/>
  </w:num>
  <w:num w:numId="4">
    <w:abstractNumId w:val="12"/>
  </w:num>
  <w:num w:numId="5">
    <w:abstractNumId w:val="10"/>
  </w:num>
  <w:num w:numId="6">
    <w:abstractNumId w:val="1"/>
  </w:num>
  <w:num w:numId="7">
    <w:abstractNumId w:val="3"/>
  </w:num>
  <w:num w:numId="8">
    <w:abstractNumId w:val="9"/>
  </w:num>
  <w:num w:numId="9">
    <w:abstractNumId w:val="5"/>
  </w:num>
  <w:num w:numId="10">
    <w:abstractNumId w:val="8"/>
  </w:num>
  <w:num w:numId="11">
    <w:abstractNumId w:val="7"/>
  </w:num>
  <w:num w:numId="12">
    <w:abstractNumId w:val="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C58"/>
    <w:rsid w:val="00004924"/>
    <w:rsid w:val="00004EDF"/>
    <w:rsid w:val="00013761"/>
    <w:rsid w:val="00013A2F"/>
    <w:rsid w:val="000225BE"/>
    <w:rsid w:val="00033B64"/>
    <w:rsid w:val="000630C9"/>
    <w:rsid w:val="000651E9"/>
    <w:rsid w:val="00066A19"/>
    <w:rsid w:val="000674E7"/>
    <w:rsid w:val="00077965"/>
    <w:rsid w:val="00081787"/>
    <w:rsid w:val="00081D74"/>
    <w:rsid w:val="00085E4B"/>
    <w:rsid w:val="00095811"/>
    <w:rsid w:val="000B5B76"/>
    <w:rsid w:val="000C59DD"/>
    <w:rsid w:val="000E4A78"/>
    <w:rsid w:val="000E4BC3"/>
    <w:rsid w:val="000E625A"/>
    <w:rsid w:val="000F7706"/>
    <w:rsid w:val="00101EF7"/>
    <w:rsid w:val="00113724"/>
    <w:rsid w:val="00124906"/>
    <w:rsid w:val="00150951"/>
    <w:rsid w:val="00155CA8"/>
    <w:rsid w:val="00160FB8"/>
    <w:rsid w:val="00165893"/>
    <w:rsid w:val="001705BF"/>
    <w:rsid w:val="00173C5F"/>
    <w:rsid w:val="00186844"/>
    <w:rsid w:val="001918F2"/>
    <w:rsid w:val="00196BAB"/>
    <w:rsid w:val="001A4BB4"/>
    <w:rsid w:val="001B20F5"/>
    <w:rsid w:val="001B4D6B"/>
    <w:rsid w:val="001B7BF6"/>
    <w:rsid w:val="001C5E52"/>
    <w:rsid w:val="001F3C83"/>
    <w:rsid w:val="002020B1"/>
    <w:rsid w:val="002060A7"/>
    <w:rsid w:val="00215D73"/>
    <w:rsid w:val="00236322"/>
    <w:rsid w:val="00240A3A"/>
    <w:rsid w:val="00260608"/>
    <w:rsid w:val="00272584"/>
    <w:rsid w:val="00275D28"/>
    <w:rsid w:val="00292E31"/>
    <w:rsid w:val="002939B9"/>
    <w:rsid w:val="00294805"/>
    <w:rsid w:val="002A5DC7"/>
    <w:rsid w:val="002A681E"/>
    <w:rsid w:val="002B6F21"/>
    <w:rsid w:val="002C2ED3"/>
    <w:rsid w:val="002D38C2"/>
    <w:rsid w:val="0030546D"/>
    <w:rsid w:val="003245E3"/>
    <w:rsid w:val="00325F59"/>
    <w:rsid w:val="00332119"/>
    <w:rsid w:val="0034152E"/>
    <w:rsid w:val="0034325D"/>
    <w:rsid w:val="00345C05"/>
    <w:rsid w:val="00346577"/>
    <w:rsid w:val="0036112B"/>
    <w:rsid w:val="00364CDA"/>
    <w:rsid w:val="003653B5"/>
    <w:rsid w:val="00372415"/>
    <w:rsid w:val="003748E1"/>
    <w:rsid w:val="003A6DB8"/>
    <w:rsid w:val="003A7C58"/>
    <w:rsid w:val="003B11F5"/>
    <w:rsid w:val="003D13DA"/>
    <w:rsid w:val="003D5829"/>
    <w:rsid w:val="003E1520"/>
    <w:rsid w:val="00401F56"/>
    <w:rsid w:val="004108A7"/>
    <w:rsid w:val="0041140C"/>
    <w:rsid w:val="00415916"/>
    <w:rsid w:val="00420477"/>
    <w:rsid w:val="00421F71"/>
    <w:rsid w:val="00423BC9"/>
    <w:rsid w:val="00430EC2"/>
    <w:rsid w:val="004435BD"/>
    <w:rsid w:val="00443C48"/>
    <w:rsid w:val="0044418C"/>
    <w:rsid w:val="004554D9"/>
    <w:rsid w:val="0045798F"/>
    <w:rsid w:val="00471957"/>
    <w:rsid w:val="00487C39"/>
    <w:rsid w:val="0049178C"/>
    <w:rsid w:val="00496181"/>
    <w:rsid w:val="004A45CE"/>
    <w:rsid w:val="004B31FF"/>
    <w:rsid w:val="004B5112"/>
    <w:rsid w:val="004C1AAF"/>
    <w:rsid w:val="004D05A8"/>
    <w:rsid w:val="004E2E05"/>
    <w:rsid w:val="00502787"/>
    <w:rsid w:val="00521148"/>
    <w:rsid w:val="00522445"/>
    <w:rsid w:val="0052575B"/>
    <w:rsid w:val="00526C56"/>
    <w:rsid w:val="00531D15"/>
    <w:rsid w:val="00542738"/>
    <w:rsid w:val="00552AFD"/>
    <w:rsid w:val="0055383B"/>
    <w:rsid w:val="00554C79"/>
    <w:rsid w:val="005647D6"/>
    <w:rsid w:val="00593AC0"/>
    <w:rsid w:val="005A34C5"/>
    <w:rsid w:val="005A7209"/>
    <w:rsid w:val="005B4452"/>
    <w:rsid w:val="005B58F0"/>
    <w:rsid w:val="005E4CBE"/>
    <w:rsid w:val="005F0264"/>
    <w:rsid w:val="005F2824"/>
    <w:rsid w:val="00601E22"/>
    <w:rsid w:val="00603D21"/>
    <w:rsid w:val="0060597A"/>
    <w:rsid w:val="00621C9B"/>
    <w:rsid w:val="00625059"/>
    <w:rsid w:val="00645870"/>
    <w:rsid w:val="0066447D"/>
    <w:rsid w:val="0067058D"/>
    <w:rsid w:val="006A0B11"/>
    <w:rsid w:val="006A18E6"/>
    <w:rsid w:val="006B41F2"/>
    <w:rsid w:val="006D1BD7"/>
    <w:rsid w:val="006E6498"/>
    <w:rsid w:val="007166B2"/>
    <w:rsid w:val="00725EC0"/>
    <w:rsid w:val="0073330A"/>
    <w:rsid w:val="007411C1"/>
    <w:rsid w:val="0074644B"/>
    <w:rsid w:val="00752D83"/>
    <w:rsid w:val="007638D7"/>
    <w:rsid w:val="007652DE"/>
    <w:rsid w:val="0076707B"/>
    <w:rsid w:val="00773C58"/>
    <w:rsid w:val="00792B1E"/>
    <w:rsid w:val="00793ACE"/>
    <w:rsid w:val="007A2C5E"/>
    <w:rsid w:val="007A5564"/>
    <w:rsid w:val="007E27F0"/>
    <w:rsid w:val="007E3AC0"/>
    <w:rsid w:val="00811183"/>
    <w:rsid w:val="00815059"/>
    <w:rsid w:val="00835BA7"/>
    <w:rsid w:val="008362D3"/>
    <w:rsid w:val="008507E4"/>
    <w:rsid w:val="0086410F"/>
    <w:rsid w:val="00865F3F"/>
    <w:rsid w:val="00875F5A"/>
    <w:rsid w:val="008A00D5"/>
    <w:rsid w:val="008B0321"/>
    <w:rsid w:val="008D0466"/>
    <w:rsid w:val="008D13E0"/>
    <w:rsid w:val="008D1871"/>
    <w:rsid w:val="008D3A9A"/>
    <w:rsid w:val="008D5760"/>
    <w:rsid w:val="008F3EDC"/>
    <w:rsid w:val="008F7911"/>
    <w:rsid w:val="009120CF"/>
    <w:rsid w:val="009238C4"/>
    <w:rsid w:val="00960550"/>
    <w:rsid w:val="00960CDE"/>
    <w:rsid w:val="00970B7A"/>
    <w:rsid w:val="009803EA"/>
    <w:rsid w:val="00987EBA"/>
    <w:rsid w:val="009A4D26"/>
    <w:rsid w:val="009B5AD0"/>
    <w:rsid w:val="009C4FC3"/>
    <w:rsid w:val="009D1BED"/>
    <w:rsid w:val="009F7315"/>
    <w:rsid w:val="00A0117B"/>
    <w:rsid w:val="00A022FD"/>
    <w:rsid w:val="00A03448"/>
    <w:rsid w:val="00A07946"/>
    <w:rsid w:val="00A11A3C"/>
    <w:rsid w:val="00A21242"/>
    <w:rsid w:val="00A25BB0"/>
    <w:rsid w:val="00A315DE"/>
    <w:rsid w:val="00A34A79"/>
    <w:rsid w:val="00A36734"/>
    <w:rsid w:val="00A52BF3"/>
    <w:rsid w:val="00A649B6"/>
    <w:rsid w:val="00A81D7F"/>
    <w:rsid w:val="00AB781C"/>
    <w:rsid w:val="00AC5EA5"/>
    <w:rsid w:val="00AF065B"/>
    <w:rsid w:val="00B041A9"/>
    <w:rsid w:val="00B04639"/>
    <w:rsid w:val="00B24D01"/>
    <w:rsid w:val="00B31D04"/>
    <w:rsid w:val="00B40D68"/>
    <w:rsid w:val="00B45E0B"/>
    <w:rsid w:val="00B47908"/>
    <w:rsid w:val="00B533DD"/>
    <w:rsid w:val="00B8200A"/>
    <w:rsid w:val="00B83D0A"/>
    <w:rsid w:val="00B849C5"/>
    <w:rsid w:val="00B86D9D"/>
    <w:rsid w:val="00BB60A8"/>
    <w:rsid w:val="00BC1F26"/>
    <w:rsid w:val="00BC596B"/>
    <w:rsid w:val="00BF0FF6"/>
    <w:rsid w:val="00C05F9C"/>
    <w:rsid w:val="00C20CD5"/>
    <w:rsid w:val="00C20F9B"/>
    <w:rsid w:val="00C27166"/>
    <w:rsid w:val="00C34839"/>
    <w:rsid w:val="00C45537"/>
    <w:rsid w:val="00C4776E"/>
    <w:rsid w:val="00C51BA9"/>
    <w:rsid w:val="00C54AE6"/>
    <w:rsid w:val="00C54D64"/>
    <w:rsid w:val="00C63315"/>
    <w:rsid w:val="00C652E7"/>
    <w:rsid w:val="00C727B6"/>
    <w:rsid w:val="00C854D0"/>
    <w:rsid w:val="00C9051D"/>
    <w:rsid w:val="00CA21F9"/>
    <w:rsid w:val="00CB6734"/>
    <w:rsid w:val="00CC01AE"/>
    <w:rsid w:val="00CD2C6B"/>
    <w:rsid w:val="00CD6F20"/>
    <w:rsid w:val="00CD7F2D"/>
    <w:rsid w:val="00CF6F15"/>
    <w:rsid w:val="00D0293F"/>
    <w:rsid w:val="00D11858"/>
    <w:rsid w:val="00D12F5D"/>
    <w:rsid w:val="00D2193E"/>
    <w:rsid w:val="00D26D44"/>
    <w:rsid w:val="00D32374"/>
    <w:rsid w:val="00D52858"/>
    <w:rsid w:val="00D638A4"/>
    <w:rsid w:val="00D63AE8"/>
    <w:rsid w:val="00D66208"/>
    <w:rsid w:val="00D66DBE"/>
    <w:rsid w:val="00D67B41"/>
    <w:rsid w:val="00D71A5C"/>
    <w:rsid w:val="00D92EDE"/>
    <w:rsid w:val="00D952A1"/>
    <w:rsid w:val="00DA63F6"/>
    <w:rsid w:val="00DB3D29"/>
    <w:rsid w:val="00DB79AE"/>
    <w:rsid w:val="00DD03EC"/>
    <w:rsid w:val="00DF074D"/>
    <w:rsid w:val="00DF44CC"/>
    <w:rsid w:val="00E3268B"/>
    <w:rsid w:val="00E51017"/>
    <w:rsid w:val="00E7399C"/>
    <w:rsid w:val="00E81BED"/>
    <w:rsid w:val="00E9790F"/>
    <w:rsid w:val="00EA33A3"/>
    <w:rsid w:val="00EB07AC"/>
    <w:rsid w:val="00EB2526"/>
    <w:rsid w:val="00EB76D7"/>
    <w:rsid w:val="00EC3E28"/>
    <w:rsid w:val="00ED75A1"/>
    <w:rsid w:val="00EE2E3E"/>
    <w:rsid w:val="00F07326"/>
    <w:rsid w:val="00F240D3"/>
    <w:rsid w:val="00F46199"/>
    <w:rsid w:val="00F53BF2"/>
    <w:rsid w:val="00F5651B"/>
    <w:rsid w:val="00F85850"/>
    <w:rsid w:val="00F91447"/>
    <w:rsid w:val="00F9274B"/>
    <w:rsid w:val="00FA2F83"/>
    <w:rsid w:val="00FA34C5"/>
    <w:rsid w:val="00FB5C5F"/>
    <w:rsid w:val="00FC31DD"/>
    <w:rsid w:val="00FD79C8"/>
    <w:rsid w:val="00FE1C44"/>
    <w:rsid w:val="00FF1090"/>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0FF3D1-A95E-4372-A4F3-4F16D307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C58"/>
  </w:style>
  <w:style w:type="paragraph" w:styleId="Heading1">
    <w:name w:val="heading 1"/>
    <w:basedOn w:val="Normal"/>
    <w:next w:val="Normal"/>
    <w:qFormat/>
    <w:rsid w:val="003A7C58"/>
    <w:pPr>
      <w:keepNext/>
      <w:outlineLvl w:val="0"/>
    </w:pPr>
    <w:rPr>
      <w:rFonts w:ascii="Courier New" w:hAnsi="Courier New"/>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7C58"/>
    <w:pPr>
      <w:jc w:val="center"/>
    </w:pPr>
    <w:rPr>
      <w:rFonts w:ascii="Courier New" w:hAnsi="Courier New"/>
      <w:b/>
      <w:sz w:val="16"/>
    </w:rPr>
  </w:style>
  <w:style w:type="paragraph" w:styleId="BodyText">
    <w:name w:val="Body Text"/>
    <w:basedOn w:val="Normal"/>
    <w:rsid w:val="003A7C58"/>
    <w:rPr>
      <w:rFonts w:ascii="Courier New" w:hAnsi="Courier New"/>
      <w:sz w:val="18"/>
    </w:rPr>
  </w:style>
  <w:style w:type="paragraph" w:styleId="BodyTextIndent">
    <w:name w:val="Body Text Indent"/>
    <w:basedOn w:val="Normal"/>
    <w:rsid w:val="003A7C58"/>
    <w:pPr>
      <w:ind w:left="450"/>
    </w:pPr>
    <w:rPr>
      <w:rFonts w:ascii="Courier New" w:hAnsi="Courier New"/>
      <w:sz w:val="16"/>
    </w:rPr>
  </w:style>
  <w:style w:type="paragraph" w:styleId="Subtitle">
    <w:name w:val="Subtitle"/>
    <w:basedOn w:val="Normal"/>
    <w:qFormat/>
    <w:rsid w:val="003A7C58"/>
    <w:pPr>
      <w:jc w:val="center"/>
    </w:pPr>
    <w:rPr>
      <w:rFonts w:ascii="Courier New" w:hAnsi="Courier New"/>
      <w:b/>
      <w:sz w:val="16"/>
    </w:rPr>
  </w:style>
  <w:style w:type="paragraph" w:styleId="BodyTextIndent2">
    <w:name w:val="Body Text Indent 2"/>
    <w:basedOn w:val="Normal"/>
    <w:rsid w:val="003A7C58"/>
    <w:pPr>
      <w:ind w:left="180"/>
    </w:pPr>
    <w:rPr>
      <w:rFonts w:ascii="Courier New" w:hAnsi="Courier New"/>
      <w:sz w:val="16"/>
    </w:rPr>
  </w:style>
  <w:style w:type="paragraph" w:styleId="BodyTextIndent3">
    <w:name w:val="Body Text Indent 3"/>
    <w:basedOn w:val="Normal"/>
    <w:rsid w:val="003A7C58"/>
    <w:pPr>
      <w:ind w:left="180" w:hanging="180"/>
    </w:pPr>
    <w:rPr>
      <w:rFonts w:ascii="Courier New" w:hAnsi="Courier New"/>
      <w:sz w:val="16"/>
    </w:rPr>
  </w:style>
  <w:style w:type="table" w:styleId="TableGrid">
    <w:name w:val="Table Grid"/>
    <w:basedOn w:val="TableNormal"/>
    <w:rsid w:val="00553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553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6705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C3483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Hyperlink">
    <w:name w:val="Hyperlink"/>
    <w:rsid w:val="008D3A9A"/>
    <w:rPr>
      <w:color w:val="0000FF"/>
      <w:u w:val="single"/>
    </w:rPr>
  </w:style>
  <w:style w:type="paragraph" w:styleId="ListParagraph">
    <w:name w:val="List Paragraph"/>
    <w:basedOn w:val="Normal"/>
    <w:uiPriority w:val="34"/>
    <w:qFormat/>
    <w:rsid w:val="00F56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4623">
      <w:bodyDiv w:val="1"/>
      <w:marLeft w:val="0"/>
      <w:marRight w:val="0"/>
      <w:marTop w:val="0"/>
      <w:marBottom w:val="0"/>
      <w:divBdr>
        <w:top w:val="none" w:sz="0" w:space="0" w:color="auto"/>
        <w:left w:val="none" w:sz="0" w:space="0" w:color="auto"/>
        <w:bottom w:val="none" w:sz="0" w:space="0" w:color="auto"/>
        <w:right w:val="none" w:sz="0" w:space="0" w:color="auto"/>
      </w:divBdr>
    </w:div>
    <w:div w:id="640421216">
      <w:bodyDiv w:val="1"/>
      <w:marLeft w:val="0"/>
      <w:marRight w:val="0"/>
      <w:marTop w:val="0"/>
      <w:marBottom w:val="0"/>
      <w:divBdr>
        <w:top w:val="none" w:sz="0" w:space="0" w:color="auto"/>
        <w:left w:val="none" w:sz="0" w:space="0" w:color="auto"/>
        <w:bottom w:val="none" w:sz="0" w:space="0" w:color="auto"/>
        <w:right w:val="none" w:sz="0" w:space="0" w:color="auto"/>
      </w:divBdr>
    </w:div>
    <w:div w:id="1341275339">
      <w:bodyDiv w:val="1"/>
      <w:marLeft w:val="0"/>
      <w:marRight w:val="0"/>
      <w:marTop w:val="0"/>
      <w:marBottom w:val="0"/>
      <w:divBdr>
        <w:top w:val="none" w:sz="0" w:space="0" w:color="auto"/>
        <w:left w:val="none" w:sz="0" w:space="0" w:color="auto"/>
        <w:bottom w:val="none" w:sz="0" w:space="0" w:color="auto"/>
        <w:right w:val="none" w:sz="0" w:space="0" w:color="auto"/>
      </w:divBdr>
    </w:div>
    <w:div w:id="1397895971">
      <w:bodyDiv w:val="1"/>
      <w:marLeft w:val="0"/>
      <w:marRight w:val="0"/>
      <w:marTop w:val="0"/>
      <w:marBottom w:val="0"/>
      <w:divBdr>
        <w:top w:val="none" w:sz="0" w:space="0" w:color="auto"/>
        <w:left w:val="none" w:sz="0" w:space="0" w:color="auto"/>
        <w:bottom w:val="none" w:sz="0" w:space="0" w:color="auto"/>
        <w:right w:val="none" w:sz="0" w:space="0" w:color="auto"/>
      </w:divBdr>
    </w:div>
    <w:div w:id="1544755208">
      <w:bodyDiv w:val="1"/>
      <w:marLeft w:val="0"/>
      <w:marRight w:val="0"/>
      <w:marTop w:val="0"/>
      <w:marBottom w:val="0"/>
      <w:divBdr>
        <w:top w:val="none" w:sz="0" w:space="0" w:color="auto"/>
        <w:left w:val="none" w:sz="0" w:space="0" w:color="auto"/>
        <w:bottom w:val="none" w:sz="0" w:space="0" w:color="auto"/>
        <w:right w:val="none" w:sz="0" w:space="0" w:color="auto"/>
      </w:divBdr>
    </w:div>
    <w:div w:id="1736470916">
      <w:bodyDiv w:val="1"/>
      <w:marLeft w:val="0"/>
      <w:marRight w:val="0"/>
      <w:marTop w:val="0"/>
      <w:marBottom w:val="0"/>
      <w:divBdr>
        <w:top w:val="none" w:sz="0" w:space="0" w:color="auto"/>
        <w:left w:val="none" w:sz="0" w:space="0" w:color="auto"/>
        <w:bottom w:val="none" w:sz="0" w:space="0" w:color="auto"/>
        <w:right w:val="none" w:sz="0" w:space="0" w:color="auto"/>
      </w:divBdr>
    </w:div>
    <w:div w:id="1897277278">
      <w:bodyDiv w:val="1"/>
      <w:marLeft w:val="0"/>
      <w:marRight w:val="0"/>
      <w:marTop w:val="0"/>
      <w:marBottom w:val="0"/>
      <w:divBdr>
        <w:top w:val="none" w:sz="0" w:space="0" w:color="auto"/>
        <w:left w:val="none" w:sz="0" w:space="0" w:color="auto"/>
        <w:bottom w:val="none" w:sz="0" w:space="0" w:color="auto"/>
        <w:right w:val="none" w:sz="0" w:space="0" w:color="auto"/>
      </w:divBdr>
    </w:div>
    <w:div w:id="1963919194">
      <w:bodyDiv w:val="1"/>
      <w:marLeft w:val="0"/>
      <w:marRight w:val="0"/>
      <w:marTop w:val="0"/>
      <w:marBottom w:val="0"/>
      <w:divBdr>
        <w:top w:val="none" w:sz="0" w:space="0" w:color="auto"/>
        <w:left w:val="none" w:sz="0" w:space="0" w:color="auto"/>
        <w:bottom w:val="none" w:sz="0" w:space="0" w:color="auto"/>
        <w:right w:val="none" w:sz="0" w:space="0" w:color="auto"/>
      </w:divBdr>
      <w:divsChild>
        <w:div w:id="819350540">
          <w:marLeft w:val="180"/>
          <w:marRight w:val="0"/>
          <w:marTop w:val="0"/>
          <w:marBottom w:val="0"/>
          <w:divBdr>
            <w:top w:val="none" w:sz="0" w:space="0" w:color="auto"/>
            <w:left w:val="none" w:sz="0" w:space="0" w:color="auto"/>
            <w:bottom w:val="none" w:sz="0" w:space="0" w:color="auto"/>
            <w:right w:val="none" w:sz="0" w:space="0" w:color="auto"/>
          </w:divBdr>
          <w:divsChild>
            <w:div w:id="1431467124">
              <w:marLeft w:val="0"/>
              <w:marRight w:val="0"/>
              <w:marTop w:val="0"/>
              <w:marBottom w:val="0"/>
              <w:divBdr>
                <w:top w:val="none" w:sz="0" w:space="0" w:color="auto"/>
                <w:left w:val="none" w:sz="0" w:space="0" w:color="auto"/>
                <w:bottom w:val="none" w:sz="0" w:space="0" w:color="auto"/>
                <w:right w:val="none" w:sz="0" w:space="0" w:color="auto"/>
              </w:divBdr>
              <w:divsChild>
                <w:div w:id="20023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gistrar.ufl.edu/catalog/policies/regulationgrad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2018</TotalTime>
  <Pages>1</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UoF</Company>
  <LinksUpToDate>false</LinksUpToDate>
  <CharactersWithSpaces>7792</CharactersWithSpaces>
  <SharedDoc>false</SharedDoc>
  <HLinks>
    <vt:vector size="6" baseType="variant">
      <vt:variant>
        <vt:i4>8061027</vt:i4>
      </vt:variant>
      <vt:variant>
        <vt:i4>0</vt:i4>
      </vt:variant>
      <vt:variant>
        <vt:i4>0</vt:i4>
      </vt:variant>
      <vt:variant>
        <vt:i4>5</vt:i4>
      </vt:variant>
      <vt:variant>
        <vt:lpwstr>http://www.registrar.ufl.edu/catalog/policies/regulationgrades.html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dc:creator>
  <cp:lastModifiedBy>Kirli,Serdar</cp:lastModifiedBy>
  <cp:revision>39</cp:revision>
  <cp:lastPrinted>2009-08-19T20:49:00Z</cp:lastPrinted>
  <dcterms:created xsi:type="dcterms:W3CDTF">2014-12-31T03:11:00Z</dcterms:created>
  <dcterms:modified xsi:type="dcterms:W3CDTF">2015-08-27T17:38:00Z</dcterms:modified>
</cp:coreProperties>
</file>